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FD9F" w14:textId="77777777" w:rsidR="00226E0E" w:rsidRPr="00F86986" w:rsidRDefault="00226E0E" w:rsidP="00226E0E">
      <w:pPr>
        <w:tabs>
          <w:tab w:val="left" w:pos="0"/>
          <w:tab w:val="left" w:pos="1440"/>
        </w:tabs>
        <w:suppressAutoHyphens/>
        <w:jc w:val="both"/>
        <w:rPr>
          <w:b/>
          <w:bCs/>
          <w:spacing w:val="-3"/>
          <w:sz w:val="26"/>
          <w:lang w:val="en-GB"/>
        </w:rPr>
      </w:pPr>
      <w:r w:rsidRPr="00F86986">
        <w:rPr>
          <w:b/>
          <w:bCs/>
          <w:spacing w:val="-3"/>
          <w:sz w:val="26"/>
          <w:lang w:val="en-GB"/>
        </w:rPr>
        <w:t>INSTRUCTIONS</w:t>
      </w:r>
    </w:p>
    <w:p w14:paraId="5745855E" w14:textId="77777777" w:rsidR="00226E0E" w:rsidRDefault="00226E0E" w:rsidP="00226E0E">
      <w:pPr>
        <w:tabs>
          <w:tab w:val="left" w:pos="0"/>
          <w:tab w:val="left" w:pos="1440"/>
        </w:tabs>
        <w:suppressAutoHyphens/>
        <w:jc w:val="both"/>
        <w:rPr>
          <w:spacing w:val="-3"/>
          <w:sz w:val="26"/>
          <w:lang w:val="en-GB"/>
        </w:rPr>
      </w:pPr>
    </w:p>
    <w:p w14:paraId="211A415D" w14:textId="77777777" w:rsidR="00226E0E" w:rsidRDefault="00226E0E" w:rsidP="00226E0E">
      <w:pPr>
        <w:tabs>
          <w:tab w:val="left" w:pos="0"/>
          <w:tab w:val="left" w:pos="1440"/>
        </w:tabs>
        <w:suppressAutoHyphens/>
        <w:jc w:val="both"/>
        <w:rPr>
          <w:spacing w:val="-3"/>
          <w:sz w:val="26"/>
          <w:lang w:val="en-GB"/>
        </w:rPr>
      </w:pPr>
    </w:p>
    <w:p w14:paraId="074A5AF0" w14:textId="77777777" w:rsidR="00226E0E" w:rsidRPr="00F86986" w:rsidRDefault="00226E0E" w:rsidP="00F86986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  <w:r w:rsidRPr="00F86986">
        <w:rPr>
          <w:spacing w:val="-3"/>
          <w:lang w:val="en-GB"/>
        </w:rPr>
        <w:t>1.</w:t>
      </w:r>
      <w:r w:rsidRPr="00F86986">
        <w:rPr>
          <w:spacing w:val="-3"/>
          <w:lang w:val="en-GB"/>
        </w:rPr>
        <w:tab/>
        <w:t xml:space="preserve">This notice </w:t>
      </w:r>
      <w:r w:rsidRPr="00F86986">
        <w:rPr>
          <w:bCs/>
          <w:color w:val="000000"/>
        </w:rPr>
        <w:t>will take approximately 20 minutes to complete if you have all the following information on hand as follows:</w:t>
      </w:r>
    </w:p>
    <w:p w14:paraId="7BDC8BD1" w14:textId="77777777" w:rsidR="00F86986" w:rsidRDefault="00F86986" w:rsidP="00F86986">
      <w:pPr>
        <w:autoSpaceDE w:val="0"/>
        <w:autoSpaceDN w:val="0"/>
        <w:adjustRightInd w:val="0"/>
        <w:ind w:left="960"/>
        <w:rPr>
          <w:color w:val="000000"/>
        </w:rPr>
      </w:pPr>
    </w:p>
    <w:p w14:paraId="4A8F6DF9" w14:textId="3B27AB1F" w:rsidR="00226E0E" w:rsidRPr="00F86986" w:rsidRDefault="00226E0E" w:rsidP="00F8698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86986">
        <w:rPr>
          <w:color w:val="000000"/>
        </w:rPr>
        <w:t xml:space="preserve">Particulars of the </w:t>
      </w:r>
      <w:proofErr w:type="gramStart"/>
      <w:r w:rsidRPr="00F86986">
        <w:rPr>
          <w:color w:val="000000"/>
        </w:rPr>
        <w:t>appellant;</w:t>
      </w:r>
      <w:proofErr w:type="gramEnd"/>
    </w:p>
    <w:p w14:paraId="7B7AB98D" w14:textId="77777777" w:rsidR="00226E0E" w:rsidRPr="00F86986" w:rsidRDefault="00226E0E" w:rsidP="00F8698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86986">
        <w:rPr>
          <w:color w:val="000000"/>
        </w:rPr>
        <w:t>Details of the relevance correspondence with the Comptroller of Income Tax; and</w:t>
      </w:r>
    </w:p>
    <w:p w14:paraId="2E2D5D18" w14:textId="77777777" w:rsidR="00226E0E" w:rsidRPr="00F86986" w:rsidRDefault="00226E0E" w:rsidP="00F8698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86986">
        <w:rPr>
          <w:color w:val="000000"/>
        </w:rPr>
        <w:t>Grounds of appeal.</w:t>
      </w:r>
    </w:p>
    <w:p w14:paraId="1D5939C3" w14:textId="77777777" w:rsidR="00226E0E" w:rsidRPr="00F86986" w:rsidRDefault="00226E0E" w:rsidP="00F86986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jc w:val="both"/>
        <w:rPr>
          <w:spacing w:val="-3"/>
        </w:rPr>
      </w:pPr>
    </w:p>
    <w:p w14:paraId="0309B1BB" w14:textId="3111F5CD" w:rsidR="00226E0E" w:rsidRPr="00F86986" w:rsidRDefault="00226E0E" w:rsidP="00F86986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color w:val="000000" w:themeColor="text1"/>
          <w:spacing w:val="-3"/>
          <w:lang w:val="en-GB"/>
        </w:rPr>
      </w:pPr>
      <w:r w:rsidRPr="00F86986">
        <w:rPr>
          <w:spacing w:val="-3"/>
          <w:lang w:val="en-GB"/>
        </w:rPr>
        <w:t>2.</w:t>
      </w:r>
      <w:r w:rsidRPr="00F86986">
        <w:rPr>
          <w:spacing w:val="-3"/>
          <w:lang w:val="en-GB"/>
        </w:rPr>
        <w:tab/>
        <w:t xml:space="preserve">On completion, please </w:t>
      </w:r>
      <w:r w:rsidR="003E5202" w:rsidRPr="00F86986">
        <w:rPr>
          <w:color w:val="000000" w:themeColor="text1"/>
          <w:spacing w:val="-3"/>
          <w:lang w:val="en-GB"/>
        </w:rPr>
        <w:t xml:space="preserve">email a copy of the </w:t>
      </w:r>
      <w:r w:rsidR="003E5202" w:rsidRPr="00F86986">
        <w:rPr>
          <w:spacing w:val="-3"/>
          <w:lang w:val="en-GB"/>
        </w:rPr>
        <w:t>notice</w:t>
      </w:r>
      <w:r w:rsidR="00BC47E2" w:rsidRPr="00F86986">
        <w:rPr>
          <w:spacing w:val="-3"/>
          <w:lang w:val="en-GB"/>
        </w:rPr>
        <w:t xml:space="preserve"> (</w:t>
      </w:r>
      <w:r w:rsidR="00BC47E2" w:rsidRPr="00F86986">
        <w:rPr>
          <w:color w:val="000000" w:themeColor="text1"/>
          <w:spacing w:val="-3"/>
          <w:lang w:val="en-GB"/>
        </w:rPr>
        <w:t>t</w:t>
      </w:r>
      <w:r w:rsidR="001C1853" w:rsidRPr="00F86986">
        <w:rPr>
          <w:color w:val="000000" w:themeColor="text1"/>
          <w:spacing w:val="-3"/>
          <w:lang w:val="en-GB"/>
        </w:rPr>
        <w:t>ogether with the Comptroller’s Notice of Refusal to A</w:t>
      </w:r>
      <w:r w:rsidR="00BC47E2" w:rsidRPr="00F86986">
        <w:rPr>
          <w:color w:val="000000" w:themeColor="text1"/>
          <w:spacing w:val="-3"/>
          <w:lang w:val="en-GB"/>
        </w:rPr>
        <w:t>mend)</w:t>
      </w:r>
      <w:r w:rsidR="00FA6C54" w:rsidRPr="00F86986">
        <w:rPr>
          <w:color w:val="000000" w:themeColor="text1"/>
          <w:spacing w:val="-3"/>
          <w:lang w:val="en-GB"/>
        </w:rPr>
        <w:t xml:space="preserve"> to </w:t>
      </w:r>
      <w:hyperlink r:id="rId8" w:history="1">
        <w:r w:rsidR="001C1853" w:rsidRPr="00F86986">
          <w:rPr>
            <w:rStyle w:val="Hyperlink"/>
            <w:spacing w:val="-3"/>
            <w:lang w:val="en-GB"/>
          </w:rPr>
          <w:t>itbr@mof.gov.sg</w:t>
        </w:r>
      </w:hyperlink>
      <w:r w:rsidR="001C1853" w:rsidRPr="00F86986">
        <w:rPr>
          <w:color w:val="000000" w:themeColor="text1"/>
          <w:spacing w:val="-3"/>
          <w:lang w:val="en-GB"/>
        </w:rPr>
        <w:t>.</w:t>
      </w:r>
    </w:p>
    <w:p w14:paraId="25F3F5C7" w14:textId="77777777" w:rsidR="001C1853" w:rsidRPr="00F86986" w:rsidRDefault="001C1853" w:rsidP="00F86986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</w:p>
    <w:p w14:paraId="1B289888" w14:textId="77777777" w:rsidR="00226E0E" w:rsidRPr="00F86986" w:rsidRDefault="00226E0E" w:rsidP="00F86986">
      <w:p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3600"/>
        </w:tabs>
        <w:suppressAutoHyphens/>
        <w:ind w:left="600" w:hanging="600"/>
        <w:jc w:val="both"/>
        <w:rPr>
          <w:spacing w:val="-3"/>
          <w:lang w:val="en-GB"/>
        </w:rPr>
      </w:pPr>
      <w:r w:rsidRPr="00F86986">
        <w:rPr>
          <w:spacing w:val="-3"/>
          <w:lang w:val="en-GB"/>
        </w:rPr>
        <w:t>3.</w:t>
      </w:r>
      <w:r w:rsidRPr="00F86986">
        <w:rPr>
          <w:spacing w:val="-3"/>
          <w:lang w:val="en-GB"/>
        </w:rPr>
        <w:tab/>
        <w:t>This page is not part of the notice of appeal.</w:t>
      </w:r>
    </w:p>
    <w:p w14:paraId="7F705D96" w14:textId="77777777" w:rsidR="00226E0E" w:rsidRPr="00F86986" w:rsidRDefault="00226E0E" w:rsidP="00F86986">
      <w:pPr>
        <w:rPr>
          <w:lang w:val="en-GB"/>
        </w:rPr>
      </w:pPr>
    </w:p>
    <w:p w14:paraId="14C34EF0" w14:textId="77777777" w:rsidR="00A31BDE" w:rsidRPr="00226E0E" w:rsidRDefault="00226E0E" w:rsidP="00A31BDE">
      <w:pPr>
        <w:jc w:val="center"/>
        <w:rPr>
          <w:b/>
          <w:lang w:val="en-GB"/>
        </w:rPr>
      </w:pPr>
      <w:r>
        <w:rPr>
          <w:b/>
          <w:lang w:val="en-GB"/>
        </w:rPr>
        <w:br w:type="page"/>
      </w:r>
    </w:p>
    <w:p w14:paraId="23B80204" w14:textId="77777777" w:rsidR="00A31BDE" w:rsidRDefault="00A31BDE" w:rsidP="00A31BDE">
      <w:pPr>
        <w:jc w:val="center"/>
        <w:rPr>
          <w:b/>
        </w:rPr>
      </w:pPr>
    </w:p>
    <w:p w14:paraId="6532091A" w14:textId="77777777" w:rsidR="00A31BDE" w:rsidRDefault="00A31BDE" w:rsidP="00A31BDE">
      <w:pPr>
        <w:jc w:val="center"/>
        <w:rPr>
          <w:b/>
        </w:rPr>
      </w:pPr>
    </w:p>
    <w:p w14:paraId="4B940662" w14:textId="7994E348" w:rsidR="00A31BDE" w:rsidRDefault="00A31BDE" w:rsidP="00A31BDE">
      <w:pPr>
        <w:jc w:val="center"/>
        <w:rPr>
          <w:b/>
        </w:rPr>
      </w:pPr>
      <w:r>
        <w:rPr>
          <w:b/>
        </w:rPr>
        <w:t>INCOME TAX ACT</w:t>
      </w:r>
      <w:r w:rsidR="00F86986">
        <w:rPr>
          <w:b/>
        </w:rPr>
        <w:t xml:space="preserve"> 1947</w:t>
      </w:r>
    </w:p>
    <w:p w14:paraId="43EE1EB4" w14:textId="77777777" w:rsidR="00A31BDE" w:rsidRDefault="00A31BDE" w:rsidP="00F86986">
      <w:pPr>
        <w:rPr>
          <w:b/>
        </w:rPr>
      </w:pPr>
    </w:p>
    <w:p w14:paraId="211CBBA1" w14:textId="77777777" w:rsidR="00A31BDE" w:rsidRDefault="00A31BDE" w:rsidP="00A31BDE">
      <w:pPr>
        <w:jc w:val="center"/>
        <w:rPr>
          <w:b/>
        </w:rPr>
      </w:pPr>
      <w:r>
        <w:rPr>
          <w:b/>
        </w:rPr>
        <w:t>NOTICE OF APPEAL UNDER SECTION 79(1)</w:t>
      </w:r>
    </w:p>
    <w:p w14:paraId="6656D9F7" w14:textId="77777777" w:rsidR="00A31BDE" w:rsidRDefault="00A31BDE" w:rsidP="00A31BDE">
      <w:pPr>
        <w:jc w:val="center"/>
        <w:rPr>
          <w:b/>
        </w:rPr>
      </w:pPr>
    </w:p>
    <w:p w14:paraId="2CF4C7B3" w14:textId="77777777" w:rsidR="00A31BDE" w:rsidRDefault="00A31BDE" w:rsidP="00A31BDE">
      <w:pPr>
        <w:jc w:val="center"/>
        <w:rPr>
          <w:b/>
        </w:rPr>
      </w:pPr>
      <w:r>
        <w:rPr>
          <w:b/>
        </w:rPr>
        <w:t>ASSESSMENT NO.</w:t>
      </w:r>
    </w:p>
    <w:p w14:paraId="459DF83E" w14:textId="77777777" w:rsidR="00A31BDE" w:rsidRDefault="00A31BDE" w:rsidP="00A31BDE">
      <w:pPr>
        <w:jc w:val="center"/>
        <w:rPr>
          <w:b/>
        </w:rPr>
      </w:pPr>
    </w:p>
    <w:p w14:paraId="584930AC" w14:textId="77777777" w:rsidR="00A31BDE" w:rsidRDefault="00A31BDE" w:rsidP="00A31BDE">
      <w:pPr>
        <w:jc w:val="center"/>
        <w:rPr>
          <w:b/>
        </w:rPr>
      </w:pPr>
    </w:p>
    <w:p w14:paraId="606013F3" w14:textId="629394C8" w:rsidR="00A31BDE" w:rsidRDefault="00A31BDE" w:rsidP="00A31BDE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1.  (</w:t>
      </w:r>
      <w:proofErr w:type="gramEnd"/>
      <w:r w:rsidR="00F86986">
        <w:rPr>
          <w:b/>
          <w:i/>
          <w:sz w:val="26"/>
        </w:rPr>
        <w:t>state full name and address</w:t>
      </w:r>
      <w:r>
        <w:rPr>
          <w:b/>
          <w:i/>
          <w:sz w:val="26"/>
        </w:rPr>
        <w:t xml:space="preserve">)                                       </w:t>
      </w:r>
      <w:r>
        <w:rPr>
          <w:b/>
          <w:sz w:val="26"/>
        </w:rPr>
        <w:t xml:space="preserve">upon whom the above assessment dated  </w:t>
      </w:r>
      <w:r w:rsidR="00F86986">
        <w:rPr>
          <w:b/>
          <w:sz w:val="26"/>
        </w:rPr>
        <w:t>(</w:t>
      </w:r>
      <w:r>
        <w:rPr>
          <w:b/>
          <w:sz w:val="26"/>
        </w:rPr>
        <w:t xml:space="preserve">                    20</w:t>
      </w:r>
      <w:r w:rsidR="00F86986">
        <w:rPr>
          <w:b/>
          <w:sz w:val="26"/>
        </w:rPr>
        <w:t xml:space="preserve">  )</w:t>
      </w:r>
      <w:r>
        <w:rPr>
          <w:b/>
          <w:sz w:val="26"/>
        </w:rPr>
        <w:t xml:space="preserve">  was</w:t>
      </w:r>
      <w:r w:rsidR="00F86986">
        <w:rPr>
          <w:b/>
          <w:sz w:val="26"/>
        </w:rPr>
        <w:t xml:space="preserve"> </w:t>
      </w:r>
      <w:r>
        <w:rPr>
          <w:b/>
          <w:sz w:val="26"/>
        </w:rPr>
        <w:t>served on</w:t>
      </w:r>
      <w:r w:rsidR="00F86986">
        <w:rPr>
          <w:b/>
          <w:sz w:val="26"/>
        </w:rPr>
        <w:t xml:space="preserve"> (               )</w:t>
      </w:r>
      <w:r>
        <w:rPr>
          <w:b/>
          <w:sz w:val="26"/>
        </w:rPr>
        <w:t xml:space="preserve"> gives notice of appeal to the Board of Review for a revision of the above assessment.</w:t>
      </w:r>
    </w:p>
    <w:p w14:paraId="60EA31C9" w14:textId="77777777" w:rsidR="00A31BDE" w:rsidRDefault="00A31BDE" w:rsidP="00A31BDE">
      <w:pPr>
        <w:jc w:val="both"/>
        <w:rPr>
          <w:b/>
          <w:sz w:val="26"/>
        </w:rPr>
      </w:pPr>
    </w:p>
    <w:p w14:paraId="1384C410" w14:textId="77777777" w:rsidR="00A31BDE" w:rsidRDefault="00A31BDE" w:rsidP="00A31BDE">
      <w:pPr>
        <w:jc w:val="both"/>
        <w:rPr>
          <w:b/>
        </w:rPr>
      </w:pPr>
      <w:r>
        <w:rPr>
          <w:b/>
        </w:rPr>
        <w:t xml:space="preserve">             </w:t>
      </w:r>
    </w:p>
    <w:p w14:paraId="67625DB2" w14:textId="77777777" w:rsidR="00A31BDE" w:rsidRDefault="00A31BDE" w:rsidP="00A31BDE">
      <w:pPr>
        <w:jc w:val="both"/>
        <w:rPr>
          <w:b/>
          <w:sz w:val="26"/>
        </w:rPr>
      </w:pPr>
      <w:r>
        <w:rPr>
          <w:b/>
        </w:rPr>
        <w:t xml:space="preserve"> 2.  T</w:t>
      </w:r>
      <w:r>
        <w:rPr>
          <w:b/>
          <w:sz w:val="26"/>
        </w:rPr>
        <w:t>he following members of the Board are objected to:</w:t>
      </w:r>
    </w:p>
    <w:p w14:paraId="43B1653B" w14:textId="77777777" w:rsidR="00A31BDE" w:rsidRDefault="00A31BDE" w:rsidP="00A31BDE">
      <w:pPr>
        <w:jc w:val="both"/>
        <w:rPr>
          <w:b/>
          <w:sz w:val="26"/>
        </w:rPr>
      </w:pPr>
    </w:p>
    <w:p w14:paraId="07857409" w14:textId="77777777" w:rsidR="00A31BDE" w:rsidRDefault="00A31BDE" w:rsidP="00A31BDE">
      <w:pPr>
        <w:jc w:val="both"/>
        <w:rPr>
          <w:b/>
          <w:sz w:val="26"/>
        </w:rPr>
      </w:pPr>
    </w:p>
    <w:p w14:paraId="25C12A74" w14:textId="77777777" w:rsidR="00A31BDE" w:rsidRDefault="00A31BDE" w:rsidP="00A31BDE">
      <w:pPr>
        <w:jc w:val="both"/>
        <w:rPr>
          <w:b/>
          <w:sz w:val="26"/>
        </w:rPr>
      </w:pPr>
      <w:r>
        <w:rPr>
          <w:b/>
          <w:sz w:val="26"/>
        </w:rPr>
        <w:t xml:space="preserve"> 3.  The reason for the objection to each member of the Board listed above is as follows:</w:t>
      </w:r>
    </w:p>
    <w:p w14:paraId="7E866BEB" w14:textId="77777777" w:rsidR="00A31BDE" w:rsidRDefault="00A31BDE" w:rsidP="00A31BDE">
      <w:pPr>
        <w:jc w:val="both"/>
        <w:rPr>
          <w:b/>
          <w:sz w:val="26"/>
        </w:rPr>
      </w:pPr>
    </w:p>
    <w:p w14:paraId="05E71707" w14:textId="77777777" w:rsidR="00A31BDE" w:rsidRDefault="00A31BDE" w:rsidP="00A31BDE">
      <w:pPr>
        <w:jc w:val="both"/>
        <w:rPr>
          <w:b/>
          <w:sz w:val="26"/>
        </w:rPr>
      </w:pPr>
    </w:p>
    <w:p w14:paraId="0D6B1660" w14:textId="77777777" w:rsidR="00A31BDE" w:rsidRDefault="00A31BDE" w:rsidP="00A31BDE">
      <w:pPr>
        <w:jc w:val="both"/>
        <w:rPr>
          <w:b/>
          <w:sz w:val="26"/>
        </w:rPr>
      </w:pPr>
      <w:r>
        <w:rPr>
          <w:b/>
          <w:sz w:val="26"/>
        </w:rPr>
        <w:t xml:space="preserve">  4.  Appellant’s address for service is </w:t>
      </w:r>
    </w:p>
    <w:p w14:paraId="60462881" w14:textId="77777777" w:rsidR="00A31BDE" w:rsidRDefault="00A31BDE" w:rsidP="00A31BDE">
      <w:pPr>
        <w:jc w:val="both"/>
        <w:rPr>
          <w:b/>
          <w:sz w:val="26"/>
        </w:rPr>
      </w:pPr>
    </w:p>
    <w:p w14:paraId="7E8CCF93" w14:textId="77777777" w:rsidR="00A31BDE" w:rsidRDefault="00A31BDE" w:rsidP="00A31BDE">
      <w:pPr>
        <w:jc w:val="both"/>
        <w:rPr>
          <w:b/>
          <w:sz w:val="26"/>
        </w:rPr>
      </w:pPr>
    </w:p>
    <w:p w14:paraId="7B043E1F" w14:textId="77777777" w:rsidR="00A31BDE" w:rsidRDefault="00A31BDE" w:rsidP="00A31BDE">
      <w:pPr>
        <w:jc w:val="center"/>
        <w:rPr>
          <w:b/>
          <w:sz w:val="26"/>
        </w:rPr>
      </w:pPr>
    </w:p>
    <w:p w14:paraId="6CD0380D" w14:textId="52BFB48A" w:rsidR="00A31BDE" w:rsidRDefault="00A31BDE" w:rsidP="00A31BDE">
      <w:pPr>
        <w:rPr>
          <w:b/>
          <w:sz w:val="26"/>
        </w:rPr>
      </w:pPr>
      <w:r>
        <w:rPr>
          <w:b/>
          <w:sz w:val="26"/>
        </w:rPr>
        <w:t xml:space="preserve">  Dated </w:t>
      </w:r>
      <w:r w:rsidR="00F86986">
        <w:rPr>
          <w:b/>
          <w:sz w:val="26"/>
        </w:rPr>
        <w:tab/>
      </w:r>
      <w:r w:rsidR="00F86986">
        <w:rPr>
          <w:b/>
          <w:sz w:val="26"/>
        </w:rPr>
        <w:tab/>
      </w:r>
      <w:r>
        <w:rPr>
          <w:b/>
          <w:sz w:val="26"/>
        </w:rPr>
        <w:t xml:space="preserve">20  </w:t>
      </w:r>
      <w:proofErr w:type="gramStart"/>
      <w:r>
        <w:rPr>
          <w:b/>
          <w:sz w:val="26"/>
        </w:rPr>
        <w:t xml:space="preserve">  .</w:t>
      </w:r>
      <w:proofErr w:type="gramEnd"/>
    </w:p>
    <w:p w14:paraId="0B033041" w14:textId="77777777" w:rsidR="00A31BDE" w:rsidRDefault="00A31BDE" w:rsidP="00A31BDE">
      <w:pPr>
        <w:jc w:val="center"/>
        <w:rPr>
          <w:b/>
          <w:sz w:val="26"/>
        </w:rPr>
      </w:pPr>
    </w:p>
    <w:p w14:paraId="145EE5E3" w14:textId="77777777" w:rsidR="00A31BDE" w:rsidRDefault="00A31BDE" w:rsidP="00A31BDE">
      <w:pPr>
        <w:jc w:val="center"/>
        <w:rPr>
          <w:b/>
          <w:sz w:val="26"/>
        </w:rPr>
      </w:pPr>
    </w:p>
    <w:p w14:paraId="17A5F8C1" w14:textId="77777777" w:rsidR="00A31BDE" w:rsidRPr="00B964BF" w:rsidRDefault="00A31BDE" w:rsidP="00A31BDE">
      <w:pPr>
        <w:pStyle w:val="Heading1"/>
        <w:jc w:val="center"/>
        <w:rPr>
          <w:rFonts w:ascii="Times New Roman" w:hAnsi="Times New Roman" w:cs="Times New Roman"/>
          <w:i/>
          <w:sz w:val="26"/>
        </w:rPr>
      </w:pPr>
      <w:r w:rsidRPr="00B964BF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6"/>
        </w:rPr>
        <w:t xml:space="preserve">                        </w:t>
      </w:r>
      <w:r w:rsidRPr="00B964BF">
        <w:rPr>
          <w:rFonts w:ascii="Times New Roman" w:hAnsi="Times New Roman" w:cs="Times New Roman"/>
          <w:i/>
          <w:sz w:val="26"/>
        </w:rPr>
        <w:t xml:space="preserve">   Signature of Appellant</w:t>
      </w:r>
    </w:p>
    <w:p w14:paraId="5544BBEF" w14:textId="77777777" w:rsidR="00A31BDE" w:rsidRPr="00B964BF" w:rsidRDefault="00A31BDE" w:rsidP="00A31BDE">
      <w:pPr>
        <w:jc w:val="right"/>
        <w:rPr>
          <w:b/>
          <w:i/>
          <w:sz w:val="26"/>
        </w:rPr>
      </w:pPr>
      <w:r w:rsidRPr="00B964BF">
        <w:rPr>
          <w:b/>
          <w:i/>
          <w:sz w:val="26"/>
        </w:rPr>
        <w:t>or his Solicitors or Agent</w:t>
      </w:r>
    </w:p>
    <w:p w14:paraId="48EAA607" w14:textId="77777777" w:rsidR="00A31BDE" w:rsidRDefault="00A31BDE" w:rsidP="00A31BDE">
      <w:pPr>
        <w:pStyle w:val="Heading2"/>
      </w:pPr>
    </w:p>
    <w:p w14:paraId="30BAFEDB" w14:textId="1F7E03F4" w:rsidR="00F86986" w:rsidRPr="00F86986" w:rsidRDefault="00A31BDE" w:rsidP="00F86986">
      <w:r w:rsidRPr="00F86986">
        <w:t>THE COMPTROLLER OF INCOME TAX</w:t>
      </w:r>
    </w:p>
    <w:p w14:paraId="54B1F54F" w14:textId="406A57BF" w:rsidR="00A31BDE" w:rsidRPr="00385E0F" w:rsidRDefault="00A31BDE" w:rsidP="00A31BDE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385E0F">
        <w:rPr>
          <w:rFonts w:ascii="Times New Roman" w:hAnsi="Times New Roman" w:cs="Times New Roman"/>
          <w:i w:val="0"/>
          <w:sz w:val="24"/>
          <w:szCs w:val="24"/>
        </w:rPr>
        <w:t xml:space="preserve">AND TO THE </w:t>
      </w:r>
      <w:r w:rsidR="00232B3A">
        <w:rPr>
          <w:rFonts w:ascii="Times New Roman" w:hAnsi="Times New Roman" w:cs="Times New Roman"/>
          <w:i w:val="0"/>
          <w:sz w:val="24"/>
          <w:szCs w:val="24"/>
        </w:rPr>
        <w:t>SECRETARY</w:t>
      </w:r>
      <w:r w:rsidR="00232B3A" w:rsidRPr="00385E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85E0F">
        <w:rPr>
          <w:rFonts w:ascii="Times New Roman" w:hAnsi="Times New Roman" w:cs="Times New Roman"/>
          <w:i w:val="0"/>
          <w:sz w:val="24"/>
          <w:szCs w:val="24"/>
        </w:rPr>
        <w:t>TO THE BOARD OF REVIEW</w:t>
      </w:r>
    </w:p>
    <w:p w14:paraId="4A1CBD87" w14:textId="77777777" w:rsidR="00A31BDE" w:rsidRDefault="00A31BDE"/>
    <w:sectPr w:rsidR="00A31BDE" w:rsidSect="00083A0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13813" w14:textId="77777777" w:rsidR="00346C14" w:rsidRDefault="00346C14" w:rsidP="00F86986">
      <w:r>
        <w:separator/>
      </w:r>
    </w:p>
  </w:endnote>
  <w:endnote w:type="continuationSeparator" w:id="0">
    <w:p w14:paraId="1415A63B" w14:textId="77777777" w:rsidR="00346C14" w:rsidRDefault="00346C14" w:rsidP="00F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A2F6" w14:textId="4EE751CD" w:rsidR="00F86986" w:rsidRPr="00F86986" w:rsidRDefault="00F86986">
    <w:pPr>
      <w:pStyle w:val="Footer"/>
      <w:rPr>
        <w:sz w:val="20"/>
        <w:szCs w:val="20"/>
        <w:lang w:val="en-SG"/>
      </w:rPr>
    </w:pPr>
    <w:r w:rsidRPr="00F86986">
      <w:rPr>
        <w:sz w:val="20"/>
        <w:szCs w:val="20"/>
        <w:lang w:val="en-SG"/>
      </w:rPr>
      <w:t>&lt;Last reviewed 13 June 2024&gt; For internal reference only. Please delete this footer before submission to the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1124" w14:textId="77777777" w:rsidR="00346C14" w:rsidRDefault="00346C14" w:rsidP="00F86986">
      <w:r>
        <w:separator/>
      </w:r>
    </w:p>
  </w:footnote>
  <w:footnote w:type="continuationSeparator" w:id="0">
    <w:p w14:paraId="39C636C9" w14:textId="77777777" w:rsidR="00346C14" w:rsidRDefault="00346C14" w:rsidP="00F8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112"/>
    <w:multiLevelType w:val="hybridMultilevel"/>
    <w:tmpl w:val="3934FEA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90487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BDE"/>
    <w:rsid w:val="000104E4"/>
    <w:rsid w:val="00083A0D"/>
    <w:rsid w:val="001126B3"/>
    <w:rsid w:val="00167287"/>
    <w:rsid w:val="001776BF"/>
    <w:rsid w:val="001C1853"/>
    <w:rsid w:val="00226E0E"/>
    <w:rsid w:val="00232B3A"/>
    <w:rsid w:val="00287CBD"/>
    <w:rsid w:val="002954DF"/>
    <w:rsid w:val="002F5D28"/>
    <w:rsid w:val="00316539"/>
    <w:rsid w:val="00346C14"/>
    <w:rsid w:val="003B0D68"/>
    <w:rsid w:val="003E5202"/>
    <w:rsid w:val="00407D96"/>
    <w:rsid w:val="004C2259"/>
    <w:rsid w:val="004D1508"/>
    <w:rsid w:val="004F1144"/>
    <w:rsid w:val="005810EF"/>
    <w:rsid w:val="005D2B6D"/>
    <w:rsid w:val="00665E5F"/>
    <w:rsid w:val="00682B7E"/>
    <w:rsid w:val="006947E2"/>
    <w:rsid w:val="006F2A1F"/>
    <w:rsid w:val="00815073"/>
    <w:rsid w:val="00A31BDE"/>
    <w:rsid w:val="00AE5EB8"/>
    <w:rsid w:val="00BC47E2"/>
    <w:rsid w:val="00DD2312"/>
    <w:rsid w:val="00E31C53"/>
    <w:rsid w:val="00EA2868"/>
    <w:rsid w:val="00EE3315"/>
    <w:rsid w:val="00F86986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0A3BE"/>
  <w15:docId w15:val="{73482C46-5BAF-484C-AB31-9B6235D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1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C5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98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69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869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86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8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8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br@mof.gov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6D0F-81BA-405D-9E93-64E46634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ACT</vt:lpstr>
    </vt:vector>
  </TitlesOfParts>
  <Company>Ministry of Finance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ACT</dc:title>
  <dc:creator>Cecilia Ng</dc:creator>
  <cp:lastModifiedBy>Secretariat </cp:lastModifiedBy>
  <cp:revision>9</cp:revision>
  <cp:lastPrinted>2013-07-24T07:58:00Z</cp:lastPrinted>
  <dcterms:created xsi:type="dcterms:W3CDTF">2014-07-30T04:12:00Z</dcterms:created>
  <dcterms:modified xsi:type="dcterms:W3CDTF">2024-07-31T07:40:00Z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2024-06-13T15:17:25Z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863dd8ed-bd71-470e-a337-c6a58438debd</vt:lpwstr>
  </property>
  <property fmtid="{D5CDD505-2E9C-101B-9397-08002B2CF9AE}" pid="8" name="MSIP_Label_5434c4c7-833e-41e4-b0ab-cdb227a2f6f7_ContentBits">
    <vt:lpwstr>0</vt:lpwstr>
  </property>
</Properties>
</file>