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23" w:rsidRPr="00656D56" w:rsidRDefault="009653A4">
      <w:pPr>
        <w:rPr>
          <w:b/>
        </w:rPr>
      </w:pPr>
      <w:r>
        <w:rPr>
          <w:b/>
        </w:rPr>
        <w:t>ANNEX C</w:t>
      </w:r>
      <w:r w:rsidR="00E0118E">
        <w:rPr>
          <w:b/>
        </w:rPr>
        <w:t xml:space="preserve"> </w:t>
      </w:r>
      <w:r>
        <w:rPr>
          <w:b/>
        </w:rPr>
        <w:t>–</w:t>
      </w:r>
      <w:r w:rsidR="00E0118E">
        <w:rPr>
          <w:b/>
        </w:rPr>
        <w:t xml:space="preserve"> </w:t>
      </w:r>
      <w:r>
        <w:rPr>
          <w:b/>
        </w:rPr>
        <w:t xml:space="preserve">SAMPLE </w:t>
      </w:r>
      <w:r w:rsidR="00E51A07" w:rsidRPr="00656D56">
        <w:rPr>
          <w:b/>
        </w:rPr>
        <w:t>CASE SUBMISSION</w:t>
      </w:r>
    </w:p>
    <w:p w:rsidR="00445CD9" w:rsidRDefault="00445CD9" w:rsidP="00445CD9">
      <w:r>
        <w:t>------------------------------------------------------------------------------------------------------------------------------------</w:t>
      </w:r>
    </w:p>
    <w:p w:rsidR="00445CD9" w:rsidRDefault="003E3B3C" w:rsidP="00445CD9">
      <w:r>
        <w:t>Goods and Services</w:t>
      </w:r>
      <w:r w:rsidR="00445CD9">
        <w:t xml:space="preserve"> Tax Appeal </w:t>
      </w:r>
    </w:p>
    <w:p w:rsidR="00445CD9" w:rsidRDefault="00445CD9" w:rsidP="00445CD9">
      <w:r w:rsidRPr="00656D56">
        <w:t xml:space="preserve">No. X of 201X  </w:t>
      </w:r>
    </w:p>
    <w:p w:rsidR="00445CD9" w:rsidRDefault="00445CD9" w:rsidP="00445CD9">
      <w:pPr>
        <w:pStyle w:val="ListParagraph"/>
        <w:ind w:left="360"/>
        <w:jc w:val="center"/>
      </w:pPr>
      <w:r>
        <w:t>Between</w:t>
      </w:r>
    </w:p>
    <w:p w:rsidR="00445CD9" w:rsidRPr="00445CD9" w:rsidRDefault="00445CD9" w:rsidP="00445CD9">
      <w:pPr>
        <w:pStyle w:val="ListParagraph"/>
        <w:ind w:left="360"/>
        <w:jc w:val="center"/>
        <w:rPr>
          <w:b/>
        </w:rPr>
      </w:pPr>
      <w:r w:rsidRPr="00445CD9">
        <w:rPr>
          <w:b/>
        </w:rPr>
        <w:t>ABC PTE LTD</w:t>
      </w:r>
    </w:p>
    <w:p w:rsidR="00445CD9" w:rsidRPr="00445CD9" w:rsidRDefault="00445CD9" w:rsidP="00445CD9">
      <w:pPr>
        <w:pStyle w:val="ListParagraph"/>
        <w:ind w:left="360"/>
        <w:jc w:val="center"/>
      </w:pPr>
      <w:r w:rsidRPr="00445CD9">
        <w:t>(UENO XXXXXXX)</w:t>
      </w:r>
    </w:p>
    <w:p w:rsidR="00445CD9" w:rsidRDefault="00445CD9" w:rsidP="00445CD9">
      <w:pPr>
        <w:pStyle w:val="ListParagraph"/>
        <w:ind w:left="360"/>
        <w:jc w:val="center"/>
      </w:pPr>
      <w:r>
        <w:t>...Appellant</w:t>
      </w:r>
    </w:p>
    <w:p w:rsidR="00445CD9" w:rsidRDefault="00445CD9" w:rsidP="00445CD9">
      <w:pPr>
        <w:pStyle w:val="ListParagraph"/>
        <w:ind w:left="360"/>
        <w:jc w:val="center"/>
      </w:pPr>
    </w:p>
    <w:p w:rsidR="00445CD9" w:rsidRDefault="00445CD9" w:rsidP="00445CD9">
      <w:pPr>
        <w:pStyle w:val="ListParagraph"/>
        <w:ind w:left="360"/>
        <w:jc w:val="center"/>
      </w:pPr>
      <w:r>
        <w:t>And</w:t>
      </w:r>
    </w:p>
    <w:p w:rsidR="00445CD9" w:rsidRPr="00445CD9" w:rsidRDefault="003E3B3C" w:rsidP="00445CD9">
      <w:pPr>
        <w:pStyle w:val="ListParagraph"/>
        <w:ind w:left="360"/>
        <w:jc w:val="center"/>
        <w:rPr>
          <w:b/>
        </w:rPr>
      </w:pPr>
      <w:r>
        <w:rPr>
          <w:b/>
        </w:rPr>
        <w:t>COMPTROLLER OF GOODS AND SERVICES</w:t>
      </w:r>
      <w:r w:rsidR="00445CD9" w:rsidRPr="00445CD9">
        <w:rPr>
          <w:b/>
        </w:rPr>
        <w:t xml:space="preserve"> TAX</w:t>
      </w:r>
    </w:p>
    <w:p w:rsidR="00445CD9" w:rsidRDefault="00F71C76" w:rsidP="00445CD9">
      <w:pPr>
        <w:pStyle w:val="ListParagraph"/>
        <w:ind w:left="360"/>
        <w:jc w:val="center"/>
      </w:pPr>
      <w:r>
        <w:t>(UEN T08UL0082D</w:t>
      </w:r>
      <w:r w:rsidR="00445CD9">
        <w:t>)</w:t>
      </w:r>
    </w:p>
    <w:p w:rsidR="00445CD9" w:rsidRDefault="00445CD9" w:rsidP="00445CD9">
      <w:pPr>
        <w:pStyle w:val="ListParagraph"/>
        <w:ind w:left="360"/>
        <w:jc w:val="center"/>
      </w:pPr>
      <w:r>
        <w:t>...Respondent</w:t>
      </w:r>
    </w:p>
    <w:p w:rsidR="00F714AC" w:rsidRDefault="00F714AC" w:rsidP="00F714AC">
      <w:pPr>
        <w:pStyle w:val="ListParagraph"/>
        <w:pBdr>
          <w:top w:val="double" w:sz="6" w:space="1" w:color="auto"/>
          <w:bottom w:val="double" w:sz="6" w:space="1" w:color="auto"/>
        </w:pBdr>
        <w:ind w:left="360"/>
        <w:jc w:val="center"/>
      </w:pPr>
    </w:p>
    <w:p w:rsidR="00F714AC" w:rsidRDefault="00F714AC" w:rsidP="00F714AC">
      <w:pPr>
        <w:pStyle w:val="ListParagraph"/>
        <w:pBdr>
          <w:top w:val="double" w:sz="6" w:space="1" w:color="auto"/>
          <w:bottom w:val="double" w:sz="6" w:space="1" w:color="auto"/>
        </w:pBdr>
        <w:ind w:left="360"/>
        <w:jc w:val="center"/>
      </w:pPr>
      <w:r>
        <w:t>APPELLANT’S SUBMISSION</w:t>
      </w:r>
    </w:p>
    <w:p w:rsidR="00F714AC" w:rsidRDefault="00F714AC" w:rsidP="00F714AC">
      <w:pPr>
        <w:pStyle w:val="ListParagraph"/>
        <w:pBdr>
          <w:top w:val="double" w:sz="6" w:space="1" w:color="auto"/>
          <w:bottom w:val="double" w:sz="6" w:space="1" w:color="auto"/>
        </w:pBdr>
        <w:ind w:left="360"/>
        <w:jc w:val="center"/>
      </w:pPr>
    </w:p>
    <w:p w:rsidR="00F714AC" w:rsidRDefault="00F714AC" w:rsidP="00F714AC">
      <w:pPr>
        <w:pStyle w:val="ListParagraph"/>
        <w:ind w:left="360"/>
        <w:jc w:val="center"/>
      </w:pPr>
    </w:p>
    <w:p w:rsidR="00F714AC" w:rsidRDefault="00115201" w:rsidP="00445CD9">
      <w:pPr>
        <w:pStyle w:val="ListParagraph"/>
        <w:ind w:left="360"/>
        <w:rPr>
          <w:u w:val="single"/>
        </w:rPr>
      </w:pPr>
      <w:r w:rsidRPr="00115201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55pt;margin-top:2.7pt;width:178.4pt;height:231.65pt;z-index:251659264" stroked="f">
            <v:textbox>
              <w:txbxContent>
                <w:p w:rsidR="00F714AC" w:rsidRPr="00F714AC" w:rsidRDefault="00F714AC" w:rsidP="00F714AC">
                  <w:pPr>
                    <w:pStyle w:val="ListParagraph"/>
                    <w:spacing w:after="0" w:line="240" w:lineRule="auto"/>
                    <w:ind w:left="357"/>
                    <w:rPr>
                      <w:u w:val="single"/>
                    </w:rPr>
                  </w:pPr>
                  <w:r w:rsidRPr="00F714AC">
                    <w:rPr>
                      <w:u w:val="single"/>
                    </w:rPr>
                    <w:t xml:space="preserve">Solicitors for the </w:t>
                  </w:r>
                  <w:r>
                    <w:rPr>
                      <w:u w:val="single"/>
                    </w:rPr>
                    <w:t>Respondent</w:t>
                  </w:r>
                </w:p>
                <w:p w:rsidR="00F714AC" w:rsidRDefault="00FD7F78" w:rsidP="00F714AC">
                  <w:pPr>
                    <w:pStyle w:val="ListParagraph"/>
                    <w:spacing w:after="0" w:line="240" w:lineRule="auto"/>
                    <w:ind w:left="357"/>
                  </w:pPr>
                  <w:r>
                    <w:t>&lt;Name of</w:t>
                  </w:r>
                  <w:r w:rsidR="009B4D25">
                    <w:t xml:space="preserve"> </w:t>
                  </w:r>
                  <w:r w:rsidR="00F714AC">
                    <w:t>solicitor(s)&gt;</w:t>
                  </w:r>
                </w:p>
                <w:p w:rsidR="00F714AC" w:rsidRDefault="003E3B3C" w:rsidP="00F714AC">
                  <w:pPr>
                    <w:pStyle w:val="ListParagraph"/>
                    <w:spacing w:after="0" w:line="240" w:lineRule="auto"/>
                    <w:ind w:left="357"/>
                  </w:pPr>
                  <w:r>
                    <w:t>Comptroller of Goods and Services</w:t>
                  </w:r>
                  <w:r w:rsidR="00F714AC">
                    <w:t xml:space="preserve"> Tax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57"/>
                  </w:pPr>
                  <w:r>
                    <w:t>55 Newton Road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57"/>
                  </w:pPr>
                  <w:r>
                    <w:t>#14-01 Revenue House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57"/>
                  </w:pPr>
                  <w:r>
                    <w:t>Law Division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57"/>
                  </w:pPr>
                  <w:r>
                    <w:t>Singapore 307987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57"/>
                  </w:pPr>
                  <w:r>
                    <w:t>Tel: 6351 XXXX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57"/>
                  </w:pPr>
                  <w:r>
                    <w:t>Fax: 6351 XXXX</w:t>
                  </w:r>
                </w:p>
                <w:p w:rsidR="00F714AC" w:rsidRPr="00F714AC" w:rsidRDefault="00F714AC" w:rsidP="00F714AC">
                  <w:pPr>
                    <w:pStyle w:val="ListParagraph"/>
                    <w:ind w:left="360"/>
                  </w:pPr>
                  <w:r>
                    <w:t>Ref XXXXXX</w:t>
                  </w:r>
                </w:p>
              </w:txbxContent>
            </v:textbox>
          </v:shape>
        </w:pict>
      </w:r>
      <w:r w:rsidRPr="00115201">
        <w:rPr>
          <w:noProof/>
          <w:lang w:eastAsia="en-GB"/>
        </w:rPr>
        <w:pict>
          <v:shape id="_x0000_s1026" type="#_x0000_t202" style="position:absolute;left:0;text-align:left;margin-left:-9.05pt;margin-top:1.75pt;width:178.4pt;height:231.65pt;z-index:251658240" stroked="f">
            <v:textbox>
              <w:txbxContent>
                <w:p w:rsidR="00F714AC" w:rsidRPr="00F714AC" w:rsidRDefault="00FD7F78" w:rsidP="00F714AC">
                  <w:pPr>
                    <w:pStyle w:val="ListParagraph"/>
                    <w:spacing w:after="0" w:line="240" w:lineRule="auto"/>
                    <w:ind w:left="36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Details of Appellant /</w:t>
                  </w:r>
                  <w:r w:rsidR="00F714AC" w:rsidRPr="00F714AC">
                    <w:rPr>
                      <w:u w:val="single"/>
                    </w:rPr>
                    <w:t>Solicitors for the Appellant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60"/>
                  </w:pPr>
                  <w:r>
                    <w:t xml:space="preserve">&lt;Name of </w:t>
                  </w:r>
                  <w:r w:rsidR="00FD7F78">
                    <w:t xml:space="preserve">Appellant / </w:t>
                  </w:r>
                  <w:r>
                    <w:t>solicitor</w:t>
                  </w:r>
                  <w:r w:rsidR="00CA3B70">
                    <w:t>(</w:t>
                  </w:r>
                  <w:r>
                    <w:t>s</w:t>
                  </w:r>
                  <w:r w:rsidR="00CA3B70">
                    <w:t>)</w:t>
                  </w:r>
                  <w:r>
                    <w:t>&gt;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60"/>
                  </w:pPr>
                  <w:r>
                    <w:t>&lt;</w:t>
                  </w:r>
                  <w:r w:rsidR="00CA3B70">
                    <w:t>Address</w:t>
                  </w:r>
                  <w:r>
                    <w:t>&gt;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60"/>
                  </w:pPr>
                  <w:r>
                    <w:t>&lt;Tel/Fax&gt;</w:t>
                  </w:r>
                </w:p>
                <w:p w:rsidR="00F714AC" w:rsidRDefault="00F714AC" w:rsidP="00F714AC">
                  <w:pPr>
                    <w:pStyle w:val="ListParagraph"/>
                    <w:spacing w:after="0" w:line="240" w:lineRule="auto"/>
                    <w:ind w:left="360"/>
                  </w:pPr>
                  <w:r>
                    <w:t>&lt;Ref&gt;</w:t>
                  </w:r>
                </w:p>
                <w:p w:rsidR="00F714AC" w:rsidRPr="00F714AC" w:rsidRDefault="00F714AC" w:rsidP="00F714AC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F714AC" w:rsidRDefault="00F714AC" w:rsidP="00445CD9">
      <w:pPr>
        <w:pStyle w:val="ListParagraph"/>
        <w:ind w:left="360"/>
        <w:rPr>
          <w:u w:val="single"/>
        </w:rPr>
      </w:pPr>
    </w:p>
    <w:p w:rsidR="00F714AC" w:rsidRDefault="00F714AC" w:rsidP="00445CD9">
      <w:pPr>
        <w:pStyle w:val="ListParagraph"/>
        <w:ind w:left="360"/>
        <w:rPr>
          <w:u w:val="single"/>
        </w:rPr>
      </w:pPr>
    </w:p>
    <w:p w:rsidR="00F714AC" w:rsidRDefault="00F714AC" w:rsidP="00445CD9">
      <w:pPr>
        <w:pStyle w:val="ListParagraph"/>
        <w:ind w:left="360"/>
        <w:rPr>
          <w:u w:val="single"/>
        </w:rPr>
      </w:pPr>
    </w:p>
    <w:p w:rsidR="00F714AC" w:rsidRDefault="00F714AC" w:rsidP="00445CD9">
      <w:pPr>
        <w:pStyle w:val="ListParagraph"/>
        <w:ind w:left="360"/>
        <w:rPr>
          <w:u w:val="single"/>
        </w:rPr>
      </w:pPr>
    </w:p>
    <w:p w:rsidR="00F714AC" w:rsidRDefault="00F714AC" w:rsidP="00445CD9">
      <w:pPr>
        <w:pStyle w:val="ListParagraph"/>
        <w:ind w:left="360"/>
        <w:rPr>
          <w:u w:val="single"/>
        </w:rPr>
      </w:pPr>
    </w:p>
    <w:p w:rsidR="00F714AC" w:rsidRDefault="00F714AC" w:rsidP="00445CD9">
      <w:pPr>
        <w:pStyle w:val="ListParagraph"/>
        <w:ind w:left="360"/>
        <w:rPr>
          <w:u w:val="single"/>
        </w:rPr>
      </w:pPr>
    </w:p>
    <w:p w:rsidR="00F714AC" w:rsidRDefault="00F714AC" w:rsidP="00445CD9">
      <w:pPr>
        <w:pStyle w:val="ListParagraph"/>
        <w:ind w:left="360"/>
        <w:rPr>
          <w:u w:val="single"/>
        </w:rPr>
      </w:pPr>
    </w:p>
    <w:p w:rsidR="00F714AC" w:rsidRDefault="00F714AC" w:rsidP="00445CD9">
      <w:pPr>
        <w:pStyle w:val="ListParagraph"/>
        <w:ind w:left="360"/>
        <w:rPr>
          <w:u w:val="single"/>
        </w:rPr>
      </w:pPr>
    </w:p>
    <w:p w:rsidR="00F714AC" w:rsidRDefault="00F714AC" w:rsidP="00445CD9">
      <w:pPr>
        <w:pStyle w:val="ListParagraph"/>
        <w:ind w:left="360"/>
        <w:rPr>
          <w:u w:val="single"/>
        </w:rPr>
      </w:pPr>
    </w:p>
    <w:p w:rsidR="00445CD9" w:rsidRDefault="00445CD9" w:rsidP="00F11A4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A3B70">
        <w:rPr>
          <w:b/>
        </w:rPr>
        <w:t>Facts</w:t>
      </w:r>
    </w:p>
    <w:p w:rsidR="00F11A46" w:rsidRPr="00CA3B70" w:rsidRDefault="00F11A46" w:rsidP="00F11A46">
      <w:pPr>
        <w:pStyle w:val="ListParagraph"/>
        <w:spacing w:after="0" w:line="240" w:lineRule="auto"/>
        <w:ind w:left="360"/>
        <w:rPr>
          <w:b/>
        </w:rPr>
      </w:pPr>
    </w:p>
    <w:p w:rsidR="00F714AC" w:rsidRDefault="00CA3B70" w:rsidP="00F11A4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Brief background on the business of the company (if applicable). </w:t>
      </w:r>
    </w:p>
    <w:p w:rsidR="00F11A46" w:rsidRPr="00CA3B70" w:rsidRDefault="00F11A46" w:rsidP="00F11A46">
      <w:pPr>
        <w:spacing w:after="0" w:line="240" w:lineRule="auto"/>
        <w:rPr>
          <w:i/>
        </w:rPr>
      </w:pPr>
    </w:p>
    <w:p w:rsidR="00445CD9" w:rsidRDefault="00445CD9" w:rsidP="00F11A4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State the relevant facts </w:t>
      </w:r>
      <w:r w:rsidR="00F409D8">
        <w:t xml:space="preserve">and circumstances </w:t>
      </w:r>
      <w:r>
        <w:t xml:space="preserve">pertaining to the appeal. </w:t>
      </w:r>
    </w:p>
    <w:p w:rsidR="00F409D8" w:rsidRDefault="00F409D8" w:rsidP="00F11A46">
      <w:pPr>
        <w:spacing w:after="0" w:line="240" w:lineRule="auto"/>
      </w:pPr>
    </w:p>
    <w:p w:rsidR="00656D56" w:rsidRDefault="00656D56" w:rsidP="00656D56">
      <w:pPr>
        <w:pStyle w:val="ListParagraph"/>
        <w:numPr>
          <w:ilvl w:val="0"/>
          <w:numId w:val="4"/>
        </w:numPr>
        <w:spacing w:after="0" w:line="240" w:lineRule="auto"/>
      </w:pPr>
      <w:r>
        <w:t>Describe the events leading to the appeal</w:t>
      </w:r>
    </w:p>
    <w:p w:rsidR="00656D56" w:rsidRDefault="00656D56" w:rsidP="00F11A46">
      <w:pPr>
        <w:spacing w:after="0" w:line="240" w:lineRule="auto"/>
      </w:pPr>
    </w:p>
    <w:p w:rsidR="00656D56" w:rsidRDefault="00656D56" w:rsidP="00F11A46">
      <w:pPr>
        <w:spacing w:after="0" w:line="240" w:lineRule="auto"/>
      </w:pPr>
    </w:p>
    <w:p w:rsidR="00CA3B70" w:rsidRDefault="00CA3B70" w:rsidP="00F11A4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A3B70">
        <w:rPr>
          <w:b/>
        </w:rPr>
        <w:t>Issue</w:t>
      </w:r>
    </w:p>
    <w:p w:rsidR="00F11A46" w:rsidRPr="00CA3B70" w:rsidRDefault="00F11A46" w:rsidP="00F11A46">
      <w:pPr>
        <w:pStyle w:val="ListParagraph"/>
        <w:spacing w:after="0" w:line="240" w:lineRule="auto"/>
        <w:ind w:left="360"/>
        <w:rPr>
          <w:b/>
        </w:rPr>
      </w:pPr>
    </w:p>
    <w:p w:rsidR="00CA3B70" w:rsidRDefault="00CA3B70" w:rsidP="00F11A4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State the issue. </w:t>
      </w:r>
    </w:p>
    <w:p w:rsidR="00F409D8" w:rsidRDefault="00F409D8" w:rsidP="00656D56">
      <w:pPr>
        <w:spacing w:after="0" w:line="240" w:lineRule="auto"/>
        <w:rPr>
          <w:i/>
        </w:rPr>
      </w:pPr>
    </w:p>
    <w:p w:rsidR="00F409D8" w:rsidRPr="00E51A07" w:rsidRDefault="00F409D8" w:rsidP="00F11A46">
      <w:pPr>
        <w:spacing w:after="0" w:line="240" w:lineRule="auto"/>
        <w:ind w:left="360"/>
        <w:rPr>
          <w:i/>
        </w:rPr>
      </w:pPr>
    </w:p>
    <w:p w:rsidR="00CA3B70" w:rsidRDefault="00CA3B70" w:rsidP="00F11A4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Legislation </w:t>
      </w:r>
    </w:p>
    <w:p w:rsidR="00F11A46" w:rsidRPr="00CA3B70" w:rsidRDefault="00F11A46" w:rsidP="00F11A46">
      <w:pPr>
        <w:pStyle w:val="ListParagraph"/>
        <w:spacing w:after="0" w:line="240" w:lineRule="auto"/>
        <w:ind w:left="360"/>
        <w:rPr>
          <w:b/>
        </w:rPr>
      </w:pPr>
    </w:p>
    <w:p w:rsidR="00F11A46" w:rsidRDefault="00F11A46" w:rsidP="00F11A46">
      <w:pPr>
        <w:pStyle w:val="ListParagraph"/>
        <w:numPr>
          <w:ilvl w:val="0"/>
          <w:numId w:val="4"/>
        </w:numPr>
        <w:spacing w:after="0" w:line="240" w:lineRule="auto"/>
      </w:pPr>
      <w:r>
        <w:t>State and apply the relevant law (including relevant case law).</w:t>
      </w:r>
    </w:p>
    <w:p w:rsidR="00F11A46" w:rsidRDefault="00F11A46" w:rsidP="00F11A46">
      <w:pPr>
        <w:spacing w:after="0" w:line="240" w:lineRule="auto"/>
        <w:ind w:left="360"/>
        <w:rPr>
          <w:i/>
        </w:rPr>
      </w:pPr>
    </w:p>
    <w:p w:rsidR="00F11A46" w:rsidRDefault="00F11A46" w:rsidP="00F11A46">
      <w:pPr>
        <w:spacing w:after="0" w:line="240" w:lineRule="auto"/>
        <w:ind w:left="720"/>
        <w:rPr>
          <w:i/>
        </w:rPr>
      </w:pPr>
    </w:p>
    <w:p w:rsidR="00656D56" w:rsidRDefault="00656D56" w:rsidP="00F11A46">
      <w:pPr>
        <w:spacing w:after="0" w:line="240" w:lineRule="auto"/>
        <w:ind w:left="720"/>
        <w:rPr>
          <w:i/>
        </w:rPr>
      </w:pPr>
    </w:p>
    <w:p w:rsidR="00656D56" w:rsidRDefault="00656D56" w:rsidP="00656D5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Grounds for appeal</w:t>
      </w:r>
    </w:p>
    <w:p w:rsidR="00656D56" w:rsidRDefault="00656D56" w:rsidP="00F11A46">
      <w:pPr>
        <w:spacing w:after="0" w:line="240" w:lineRule="auto"/>
        <w:ind w:left="720"/>
        <w:rPr>
          <w:i/>
        </w:rPr>
      </w:pPr>
    </w:p>
    <w:p w:rsidR="00F409D8" w:rsidRDefault="00F11A46" w:rsidP="00F409D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Apply the relevant law (and case law if applicable) to </w:t>
      </w:r>
      <w:r w:rsidR="00F409D8">
        <w:t>support your</w:t>
      </w:r>
      <w:r w:rsidR="00814565">
        <w:t xml:space="preserve"> claim / Substantiate how the CGST’s decision is incorrect</w:t>
      </w:r>
      <w:r w:rsidR="00F409D8">
        <w:t>.</w:t>
      </w:r>
    </w:p>
    <w:p w:rsidR="00F11A46" w:rsidRDefault="00F11A46" w:rsidP="00F409D8">
      <w:pPr>
        <w:spacing w:after="0" w:line="240" w:lineRule="auto"/>
      </w:pPr>
    </w:p>
    <w:p w:rsidR="00F11A46" w:rsidRDefault="00F409D8" w:rsidP="00F11A46">
      <w:pPr>
        <w:spacing w:after="0" w:line="240" w:lineRule="auto"/>
        <w:ind w:left="720"/>
        <w:rPr>
          <w:i/>
        </w:rPr>
      </w:pPr>
      <w:r>
        <w:rPr>
          <w:i/>
        </w:rPr>
        <w:t xml:space="preserve">. </w:t>
      </w:r>
    </w:p>
    <w:p w:rsidR="00F11A46" w:rsidRDefault="00F11A46" w:rsidP="00F409D8">
      <w:pPr>
        <w:spacing w:after="0" w:line="240" w:lineRule="auto"/>
      </w:pPr>
    </w:p>
    <w:p w:rsidR="00F409D8" w:rsidRDefault="00F409D8" w:rsidP="00F11A46">
      <w:pPr>
        <w:pStyle w:val="ListParagraph"/>
        <w:spacing w:after="0" w:line="240" w:lineRule="auto"/>
        <w:ind w:left="360"/>
      </w:pPr>
    </w:p>
    <w:p w:rsidR="00E51A07" w:rsidRDefault="00E51A07" w:rsidP="00F11A46">
      <w:pPr>
        <w:pStyle w:val="ListParagraph"/>
        <w:spacing w:after="0" w:line="240" w:lineRule="auto"/>
        <w:ind w:left="360"/>
      </w:pPr>
      <w:r>
        <w:t xml:space="preserve"> </w:t>
      </w:r>
    </w:p>
    <w:sectPr w:rsidR="00E51A07" w:rsidSect="00BB0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charset w:val="50"/>
    <w:family w:val="auto"/>
    <w:pitch w:val="variable"/>
    <w:sig w:usb0="01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B73"/>
    <w:multiLevelType w:val="hybridMultilevel"/>
    <w:tmpl w:val="F2A66F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7E17F0"/>
    <w:multiLevelType w:val="hybridMultilevel"/>
    <w:tmpl w:val="4E6E62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793E42"/>
    <w:multiLevelType w:val="hybridMultilevel"/>
    <w:tmpl w:val="55CE1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192A16"/>
    <w:multiLevelType w:val="hybridMultilevel"/>
    <w:tmpl w:val="7D4A1E3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51A07"/>
    <w:rsid w:val="000E6ACC"/>
    <w:rsid w:val="000F6221"/>
    <w:rsid w:val="00115201"/>
    <w:rsid w:val="002F2A6C"/>
    <w:rsid w:val="00327771"/>
    <w:rsid w:val="00341778"/>
    <w:rsid w:val="003E3B3C"/>
    <w:rsid w:val="004331A0"/>
    <w:rsid w:val="00445CD9"/>
    <w:rsid w:val="004A2C4D"/>
    <w:rsid w:val="004A3DA6"/>
    <w:rsid w:val="004C4B59"/>
    <w:rsid w:val="0052416D"/>
    <w:rsid w:val="005A5DC8"/>
    <w:rsid w:val="00656D56"/>
    <w:rsid w:val="00703F2C"/>
    <w:rsid w:val="00814565"/>
    <w:rsid w:val="009653A4"/>
    <w:rsid w:val="00973179"/>
    <w:rsid w:val="009B4D25"/>
    <w:rsid w:val="009D5ACB"/>
    <w:rsid w:val="00A4209D"/>
    <w:rsid w:val="00AF0E12"/>
    <w:rsid w:val="00B678F5"/>
    <w:rsid w:val="00BB0C23"/>
    <w:rsid w:val="00BC3A43"/>
    <w:rsid w:val="00C13F95"/>
    <w:rsid w:val="00CA3B70"/>
    <w:rsid w:val="00CD16CC"/>
    <w:rsid w:val="00E0118E"/>
    <w:rsid w:val="00E51A07"/>
    <w:rsid w:val="00E63AD8"/>
    <w:rsid w:val="00F11A46"/>
    <w:rsid w:val="00F409D8"/>
    <w:rsid w:val="00F714AC"/>
    <w:rsid w:val="00F71C76"/>
    <w:rsid w:val="00FA6493"/>
    <w:rsid w:val="00FD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A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MOFGCKR</dc:creator>
  <cp:lastModifiedBy>mofsma</cp:lastModifiedBy>
  <cp:revision>1</cp:revision>
  <dcterms:created xsi:type="dcterms:W3CDTF">2015-01-12T07:21:00Z</dcterms:created>
  <dcterms:modified xsi:type="dcterms:W3CDTF">2015-01-12T07:21:00Z</dcterms:modified>
</cp:coreProperties>
</file>