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37F" w:rsidRPr="00D414E7" w:rsidRDefault="00CE0F17" w:rsidP="0007732C">
      <w:pPr>
        <w:pStyle w:val="PreambleBillNameOnPage1"/>
        <w:rPr>
          <w:lang w:bidi="ta-IN"/>
        </w:rPr>
      </w:pPr>
      <w:r>
        <w:fldChar w:fldCharType="begin" w:fldLock="1"/>
      </w:r>
      <w:r>
        <w:instrText xml:space="preserve"> GUID=5dba7f5a-9f9c-48e7-9763-806e8ec5859e </w:instrText>
      </w:r>
      <w:r>
        <w:fldChar w:fldCharType="end"/>
      </w:r>
      <w:sdt>
        <w:sdtPr>
          <w:rPr>
            <w:lang w:bidi="ta-IN"/>
          </w:rPr>
          <w:alias w:val="Bill Short Title"/>
          <w:tag w:val="Bill Short Title"/>
          <w:id w:val="6099468"/>
          <w:lock w:val="sdtLocked"/>
          <w:placeholder>
            <w:docPart w:val="F1919335D3AE4AA98447DEAEB679A383"/>
          </w:placeholder>
        </w:sdtPr>
        <w:sdtEndPr>
          <w:rPr>
            <w:lang w:bidi="ar-SA"/>
          </w:rPr>
        </w:sdtEndPr>
        <w:sdtContent>
          <w:r w:rsidR="006701CB">
            <w:rPr>
              <w:lang w:bidi="ta-IN"/>
            </w:rPr>
            <w:t>Corporate Re</w:t>
          </w:r>
          <w:bookmarkStart w:id="0" w:name="_GoBack"/>
          <w:bookmarkEnd w:id="0"/>
          <w:r w:rsidR="006701CB">
            <w:rPr>
              <w:lang w:bidi="ta-IN"/>
            </w:rPr>
            <w:t>gisters (Miscellaneous Amendments) Bill</w:t>
          </w:r>
        </w:sdtContent>
      </w:sdt>
    </w:p>
    <w:p w:rsidR="0064237F" w:rsidRPr="00D414E7" w:rsidRDefault="0064237F" w:rsidP="0064237F">
      <w:pPr>
        <w:pStyle w:val="PreambleBillNumber"/>
        <w:rPr>
          <w:lang w:bidi="ta-IN"/>
        </w:rPr>
      </w:pPr>
      <w:r>
        <w:fldChar w:fldCharType="begin" w:fldLock="1"/>
      </w:r>
      <w:r>
        <w:instrText xml:space="preserve"> GUID=211bae6b-060f-49be-996f-c1f8d3eeab43 </w:instrText>
      </w:r>
      <w:r>
        <w:fldChar w:fldCharType="end"/>
      </w:r>
      <w:r w:rsidRPr="00D414E7">
        <w:rPr>
          <w:lang w:bidi="ta-IN"/>
        </w:rPr>
        <w:t xml:space="preserve">Bill No. </w:t>
      </w:r>
      <w:sdt>
        <w:sdtPr>
          <w:rPr>
            <w:lang w:bidi="ta-IN"/>
          </w:rPr>
          <w:alias w:val="Bill Number"/>
          <w:tag w:val="Bill Number"/>
          <w:id w:val="1766690"/>
          <w:lock w:val="sdtLocked"/>
          <w:placeholder>
            <w:docPart w:val="ACB572F78DF442DCBE26AE98D5ACAA1F"/>
          </w:placeholder>
          <w:showingPlcHdr/>
        </w:sdtPr>
        <w:sdtEndPr/>
        <w:sdtContent>
          <w:r w:rsidR="00605FF6" w:rsidRPr="00D414E7">
            <w:rPr>
              <w:lang w:bidi="ta-IN"/>
            </w:rPr>
            <w:t xml:space="preserve"> </w:t>
          </w:r>
        </w:sdtContent>
      </w:sdt>
      <w:r w:rsidRPr="00D414E7">
        <w:rPr>
          <w:lang w:bidi="ta-IN"/>
        </w:rPr>
        <w:t>/</w:t>
      </w:r>
      <w:sdt>
        <w:sdtPr>
          <w:rPr>
            <w:lang w:bidi="ta-IN"/>
          </w:rPr>
          <w:alias w:val="Bill Year"/>
          <w:tag w:val="Bill Year"/>
          <w:id w:val="1766693"/>
          <w:lock w:val="sdtContentLocked"/>
          <w:placeholder>
            <w:docPart w:val="ACB572F78DF442DCBE26AE98D5ACAA1F"/>
          </w:placeholder>
        </w:sdtPr>
        <w:sdtEndPr>
          <w:rPr>
            <w:lang w:bidi="ar-SA"/>
          </w:rPr>
        </w:sdtEndPr>
        <w:sdtContent>
          <w:r w:rsidR="006701CB">
            <w:rPr>
              <w:lang w:bidi="ta-IN"/>
            </w:rPr>
            <w:t>2021</w:t>
          </w:r>
        </w:sdtContent>
      </w:sdt>
      <w:r w:rsidR="00743BCB">
        <w:rPr>
          <w:lang w:bidi="ta-IN"/>
        </w:rPr>
        <w:t>.</w:t>
      </w:r>
    </w:p>
    <w:p w:rsidR="00276BA6" w:rsidRDefault="0064237F" w:rsidP="00276BA6">
      <w:pPr>
        <w:pStyle w:val="PreambleBillReadFirstTime"/>
        <w:rPr>
          <w:lang w:bidi="ta-IN"/>
        </w:rPr>
      </w:pPr>
      <w:r>
        <w:fldChar w:fldCharType="begin" w:fldLock="1"/>
      </w:r>
      <w:r>
        <w:instrText xml:space="preserve"> GUID=1ea4ed9c-712c-4a2d-a64d-7ac62e408ab2 </w:instrText>
      </w:r>
      <w:r>
        <w:fldChar w:fldCharType="end"/>
      </w:r>
      <w:r w:rsidRPr="00D414E7">
        <w:rPr>
          <w:lang w:bidi="ta-IN"/>
        </w:rPr>
        <w:t xml:space="preserve">Read the first time on </w:t>
      </w:r>
      <w:sdt>
        <w:sdtPr>
          <w:rPr>
            <w:lang w:bidi="ta-IN"/>
          </w:rPr>
          <w:alias w:val="First Reading Date"/>
          <w:tag w:val="First Reading Date"/>
          <w:id w:val="12190705"/>
          <w:lock w:val="sdtLocked"/>
          <w:placeholder>
            <w:docPart w:val="4C74807943594FF2860898FEDFE1477C"/>
          </w:placeholder>
          <w:showingPlcHdr/>
        </w:sdtPr>
        <w:sdtEndPr/>
        <w:sdtContent>
          <w:r w:rsidRPr="00D414E7">
            <w:rPr>
              <w:lang w:bidi="ta-IN"/>
            </w:rPr>
            <w:t xml:space="preserve"> </w:t>
          </w:r>
        </w:sdtContent>
      </w:sdt>
      <w:r w:rsidRPr="00D414E7">
        <w:rPr>
          <w:lang w:bidi="ta-IN"/>
        </w:rPr>
        <w:t>.</w:t>
      </w:r>
    </w:p>
    <w:p w:rsidR="00955697" w:rsidRPr="00954EEA" w:rsidRDefault="00955697" w:rsidP="00B14011">
      <w:pPr>
        <w:pStyle w:val="PreambleBillIntituled"/>
        <w:suppressLineNumbers/>
        <w:spacing w:before="6840"/>
      </w:pPr>
      <w:r w:rsidRPr="00954EEA">
        <w:fldChar w:fldCharType="begin" w:fldLock="1"/>
      </w:r>
      <w:r w:rsidRPr="00954EEA">
        <w:instrText xml:space="preserve"> GUID=fcbc17fa-16ec-469f-8ce5-7d516d007f91 </w:instrText>
      </w:r>
      <w:r w:rsidRPr="00954EEA">
        <w:fldChar w:fldCharType="end"/>
      </w:r>
      <w:r w:rsidRPr="00954EEA">
        <w:t>A BILL</w:t>
      </w:r>
      <w:r w:rsidRPr="00954EEA">
        <w:br/>
      </w:r>
      <w:r w:rsidRPr="00954EEA">
        <w:rPr>
          <w:i/>
          <w:spacing w:val="100"/>
        </w:rPr>
        <w:t>intituled</w:t>
      </w:r>
    </w:p>
    <w:p w:rsidR="00F20C41" w:rsidRPr="00954EEA" w:rsidRDefault="00D57B03" w:rsidP="003869CD">
      <w:pPr>
        <w:pStyle w:val="PreambleLongTitle"/>
        <w:rPr>
          <w:b/>
          <w:i/>
        </w:rPr>
      </w:pPr>
      <w:r w:rsidRPr="00954EEA">
        <w:fldChar w:fldCharType="begin" w:fldLock="1"/>
      </w:r>
      <w:r w:rsidRPr="00954EEA">
        <w:instrText xml:space="preserve"> GUID=d4b10441-4382-4943-936a-78e7cc6aff7d </w:instrText>
      </w:r>
      <w:r w:rsidRPr="00954EEA">
        <w:fldChar w:fldCharType="end"/>
      </w:r>
      <w:r w:rsidRPr="00954EEA">
        <w:t xml:space="preserve">An Act to </w:t>
      </w:r>
      <w:r w:rsidR="000175FE" w:rsidRPr="00954EEA">
        <w:t xml:space="preserve">amend the Companies Act </w:t>
      </w:r>
      <w:r w:rsidR="009A6B77" w:rsidRPr="00954EEA">
        <w:t xml:space="preserve">(Chapter 50 of the 2006 Revised Edition) </w:t>
      </w:r>
      <w:r w:rsidR="000175FE" w:rsidRPr="00954EEA">
        <w:t xml:space="preserve">and the Limited Liability Partnerships Act </w:t>
      </w:r>
      <w:r w:rsidR="009A6B77" w:rsidRPr="00954EEA">
        <w:t xml:space="preserve">(Chapter 163A of the 2006 Revised Edition) </w:t>
      </w:r>
      <w:r w:rsidR="009A0305" w:rsidRPr="00954EEA">
        <w:t xml:space="preserve">in relation </w:t>
      </w:r>
      <w:r w:rsidR="00C62D84" w:rsidRPr="00954EEA">
        <w:t xml:space="preserve">to registers of controllers, registers of nominee directors and registers of nominee shareholders of companies and limited liability partnerships, </w:t>
      </w:r>
      <w:r w:rsidR="000175FE" w:rsidRPr="00954EEA">
        <w:t xml:space="preserve">to give effect to certain recommendations </w:t>
      </w:r>
      <w:r w:rsidR="000175FE" w:rsidRPr="00954EEA">
        <w:lastRenderedPageBreak/>
        <w:t>relating to the prevention of money laundering and the financing of terrorism adopted by the intergovernmental body known as the Financial Action Task Force.</w:t>
      </w:r>
    </w:p>
    <w:p w:rsidR="00925095" w:rsidRPr="00954EEA" w:rsidRDefault="00D57B03" w:rsidP="003869CD">
      <w:pPr>
        <w:pStyle w:val="PreambleIntroduction"/>
      </w:pPr>
      <w:r w:rsidRPr="00954EEA">
        <w:fldChar w:fldCharType="begin" w:fldLock="1"/>
      </w:r>
      <w:r w:rsidRPr="00954EEA">
        <w:instrText xml:space="preserve"> GUID=94548fe5-7cd6-43cc-bcb4-892ca8e1b147 </w:instrText>
      </w:r>
      <w:r w:rsidRPr="00954EEA">
        <w:fldChar w:fldCharType="end"/>
      </w:r>
      <w:r w:rsidRPr="00954EEA">
        <w:t>Be it enacted by the President with the advice and consent of the Parliament of Singapore, as follows:</w:t>
      </w:r>
    </w:p>
    <w:p w:rsidR="003F4D15" w:rsidRPr="00954EEA" w:rsidRDefault="003F4D15">
      <w:pPr>
        <w:sectPr w:rsidR="003F4D15" w:rsidRPr="00954EEA" w:rsidSect="00E83208">
          <w:headerReference w:type="even" r:id="rId10"/>
          <w:headerReference w:type="default" r:id="rId11"/>
          <w:footerReference w:type="even" r:id="rId12"/>
          <w:footerReference w:type="default" r:id="rId13"/>
          <w:headerReference w:type="first" r:id="rId14"/>
          <w:footerReference w:type="first" r:id="rId15"/>
          <w:pgSz w:w="11907" w:h="16839" w:code="9"/>
          <w:pgMar w:top="2053" w:right="2381" w:bottom="2053" w:left="2381" w:header="2053" w:footer="2053" w:gutter="0"/>
          <w:cols w:space="720"/>
          <w:titlePg/>
          <w:docGrid w:linePitch="360"/>
        </w:sectPr>
      </w:pPr>
      <w:r w:rsidRPr="00954EEA">
        <w:fldChar w:fldCharType="begin" w:fldLock="1"/>
      </w:r>
      <w:r w:rsidRPr="00954EEA">
        <w:instrText xml:space="preserve"> GUID=f1646fad-ddec-476c-bce5-3f2a74224564 </w:instrText>
      </w:r>
      <w:r w:rsidRPr="00954EEA">
        <w:fldChar w:fldCharType="end"/>
      </w:r>
    </w:p>
    <w:p w:rsidR="0079614A" w:rsidRPr="00954EEA" w:rsidRDefault="0079614A" w:rsidP="00F821B3">
      <w:pPr>
        <w:pStyle w:val="SectionHeading"/>
      </w:pPr>
      <w:r w:rsidRPr="00954EEA">
        <w:lastRenderedPageBreak/>
        <w:t>Short title and commencement</w:t>
      </w:r>
    </w:p>
    <w:p w:rsidR="0018471B" w:rsidRPr="00954EEA" w:rsidRDefault="002F29DD" w:rsidP="0018471B">
      <w:pPr>
        <w:pStyle w:val="SectionText1"/>
        <w:rPr>
          <w:lang w:bidi="ta-IN"/>
        </w:rPr>
      </w:pPr>
      <w:r w:rsidRPr="00954EEA">
        <w:fldChar w:fldCharType="begin" w:fldLock="1"/>
      </w:r>
      <w:r w:rsidR="002E3BA3" w:rsidRPr="00954EEA">
        <w:instrText xml:space="preserve"> Quote "</w:instrText>
      </w:r>
      <w:r w:rsidRPr="00954EEA">
        <w:rPr>
          <w:b/>
          <w:bCs/>
        </w:rPr>
        <w:fldChar w:fldCharType="begin" w:fldLock="1"/>
      </w:r>
      <w:r w:rsidR="002E3BA3" w:rsidRPr="00954EEA">
        <w:rPr>
          <w:b/>
          <w:bCs/>
        </w:rPr>
        <w:instrText>SEQ SectionText(1.) \h</w:instrText>
      </w:r>
      <w:r w:rsidRPr="00954EEA">
        <w:rPr>
          <w:b/>
          <w:bCs/>
        </w:rPr>
        <w:fldChar w:fldCharType="end"/>
      </w:r>
      <w:r w:rsidRPr="00954EEA">
        <w:rPr>
          <w:b/>
          <w:bCs/>
        </w:rPr>
        <w:fldChar w:fldCharType="begin" w:fldLock="1"/>
      </w:r>
      <w:r w:rsidR="002E3BA3" w:rsidRPr="00954EEA">
        <w:rPr>
          <w:b/>
          <w:bCs/>
        </w:rPr>
        <w:instrText>SEQ ParaDisplay1</w:instrText>
      </w:r>
      <w:r w:rsidRPr="00954EEA">
        <w:rPr>
          <w:b/>
          <w:bCs/>
        </w:rPr>
        <w:fldChar w:fldCharType="separate"/>
      </w:r>
      <w:r w:rsidR="00DB51ED" w:rsidRPr="00954EEA">
        <w:rPr>
          <w:b/>
          <w:bCs/>
          <w:noProof/>
        </w:rPr>
        <w:instrText>1</w:instrText>
      </w:r>
      <w:r w:rsidRPr="00954EEA">
        <w:rPr>
          <w:b/>
          <w:bCs/>
        </w:rPr>
        <w:fldChar w:fldCharType="end"/>
      </w:r>
      <w:r w:rsidRPr="00954EEA">
        <w:fldChar w:fldCharType="begin" w:fldLock="1"/>
      </w:r>
      <w:r w:rsidR="002E3BA3" w:rsidRPr="00954EEA">
        <w:instrText xml:space="preserve"> SEQ SectionText(1) \r0\h </w:instrText>
      </w:r>
      <w:r w:rsidRPr="00954EEA">
        <w:fldChar w:fldCharType="end"/>
      </w:r>
      <w:r w:rsidRPr="00954EEA">
        <w:fldChar w:fldCharType="begin" w:fldLock="1"/>
      </w:r>
      <w:r w:rsidR="002E3BA3" w:rsidRPr="00954EEA">
        <w:instrText xml:space="preserve"> SEQ SectionInterpretation(a) \r0\h </w:instrText>
      </w:r>
      <w:r w:rsidRPr="00954EEA">
        <w:fldChar w:fldCharType="end"/>
      </w:r>
      <w:r w:rsidRPr="00954EEA">
        <w:fldChar w:fldCharType="begin" w:fldLock="1"/>
      </w:r>
      <w:r w:rsidR="002E3BA3" w:rsidRPr="00954EEA">
        <w:instrText xml:space="preserve"> SEQ SectionText(a) \r0\h </w:instrText>
      </w:r>
      <w:r w:rsidRPr="00954EEA">
        <w:fldChar w:fldCharType="end"/>
      </w:r>
      <w:r w:rsidRPr="00954EEA">
        <w:fldChar w:fldCharType="begin" w:fldLock="1"/>
      </w:r>
      <w:r w:rsidR="002E3BA3" w:rsidRPr="00954EEA">
        <w:instrText xml:space="preserve"> SEQ pSectionText1. \r0\h </w:instrText>
      </w:r>
      <w:r w:rsidRPr="00954EEA">
        <w:fldChar w:fldCharType="end"/>
      </w:r>
      <w:r w:rsidRPr="00954EEA">
        <w:fldChar w:fldCharType="begin" w:fldLock="1"/>
      </w:r>
      <w:r w:rsidR="002E3BA3" w:rsidRPr="00954EEA">
        <w:instrText xml:space="preserve"> SEQ SectionIllustrationText(a) \r0\h </w:instrText>
      </w:r>
      <w:r w:rsidRPr="00954EEA">
        <w:fldChar w:fldCharType="end"/>
      </w:r>
      <w:r w:rsidRPr="00954EEA">
        <w:fldChar w:fldCharType="begin" w:fldLock="1"/>
      </w:r>
      <w:r w:rsidR="002E3BA3" w:rsidRPr="00954EEA">
        <w:instrText xml:space="preserve"> SEQ SectionExplanationText\r0\h </w:instrText>
      </w:r>
      <w:r w:rsidRPr="00954EEA">
        <w:fldChar w:fldCharType="end"/>
      </w:r>
      <w:r w:rsidRPr="00954EEA">
        <w:fldChar w:fldCharType="begin" w:fldLock="1"/>
      </w:r>
      <w:r w:rsidR="002E3BA3" w:rsidRPr="00954EEA">
        <w:instrText xml:space="preserve"> SEQ SectionExceptionText\r0\h </w:instrText>
      </w:r>
      <w:r w:rsidRPr="00954EEA">
        <w:fldChar w:fldCharType="end"/>
      </w:r>
      <w:r w:rsidR="002E3BA3" w:rsidRPr="00954EEA">
        <w:rPr>
          <w:b/>
          <w:bCs/>
        </w:rPr>
        <w:instrText>.</w:instrText>
      </w:r>
      <w:r w:rsidR="002E3BA3" w:rsidRPr="00954EEA">
        <w:instrText xml:space="preserve">" </w:instrText>
      </w:r>
      <w:r w:rsidRPr="00954EEA">
        <w:fldChar w:fldCharType="separate"/>
      </w:r>
      <w:r w:rsidR="00DB51ED" w:rsidRPr="00954EEA">
        <w:rPr>
          <w:b/>
          <w:bCs/>
          <w:noProof/>
        </w:rPr>
        <w:t>1</w:t>
      </w:r>
      <w:r w:rsidR="00DB51ED" w:rsidRPr="00954EEA">
        <w:rPr>
          <w:b/>
          <w:bCs/>
        </w:rPr>
        <w:t>.</w:t>
      </w:r>
      <w:r w:rsidRPr="00954EEA">
        <w:fldChar w:fldCharType="end"/>
      </w:r>
      <w:r w:rsidR="0079614A" w:rsidRPr="00954EEA">
        <w:t xml:space="preserve">  This Act </w:t>
      </w:r>
      <w:r w:rsidR="00CE0F17" w:rsidRPr="00954EEA">
        <w:t>is</w:t>
      </w:r>
      <w:r w:rsidR="0079614A" w:rsidRPr="00954EEA">
        <w:t xml:space="preserve"> the </w:t>
      </w:r>
      <w:sdt>
        <w:sdtPr>
          <w:rPr>
            <w:lang w:bidi="ta-IN"/>
          </w:rPr>
          <w:alias w:val="Act Short Title"/>
          <w:tag w:val="actRef"/>
          <w:id w:val="12274238"/>
          <w:placeholder>
            <w:docPart w:val="D8E94C64FB57448B82597DB401BDE42E"/>
          </w:placeholder>
        </w:sdtPr>
        <w:sdtEndPr>
          <w:rPr>
            <w:lang w:bidi="ar-SA"/>
          </w:rPr>
        </w:sdtEndPr>
        <w:sdtContent>
          <w:r w:rsidR="006701CB" w:rsidRPr="00954EEA">
            <w:rPr>
              <w:lang w:bidi="ta-IN"/>
            </w:rPr>
            <w:t>Corporate Registers (Miscellaneous Amendments) Act 2021</w:t>
          </w:r>
        </w:sdtContent>
      </w:sdt>
      <w:r w:rsidR="00055C61" w:rsidRPr="00954EEA">
        <w:rPr>
          <w:lang w:bidi="ta-IN"/>
        </w:rPr>
        <w:t xml:space="preserve"> and </w:t>
      </w:r>
      <w:r w:rsidR="00CE0F17" w:rsidRPr="00954EEA">
        <w:rPr>
          <w:lang w:bidi="ta-IN"/>
        </w:rPr>
        <w:t xml:space="preserve">comes into operation on a date that the Minister appoints by notification in the </w:t>
      </w:r>
      <w:r w:rsidR="00CE0F17" w:rsidRPr="00954EEA">
        <w:rPr>
          <w:i/>
          <w:lang w:bidi="ta-IN"/>
        </w:rPr>
        <w:t>Gazette</w:t>
      </w:r>
      <w:r w:rsidR="00055C61" w:rsidRPr="00954EEA">
        <w:rPr>
          <w:lang w:bidi="ta-IN"/>
        </w:rPr>
        <w:t>.</w:t>
      </w:r>
      <w:r w:rsidR="0018471B" w:rsidRPr="00954EEA">
        <w:rPr>
          <w:lang w:bidi="ta-IN"/>
        </w:rPr>
        <w:t xml:space="preserve"> </w:t>
      </w:r>
    </w:p>
    <w:p w:rsidR="00505DA2" w:rsidRPr="00954EEA" w:rsidRDefault="000175FE" w:rsidP="000175FE">
      <w:pPr>
        <w:pStyle w:val="SectionHeading"/>
      </w:pPr>
      <w:r w:rsidRPr="00954EEA">
        <w:t xml:space="preserve">Amendment of Companies Act </w:t>
      </w:r>
    </w:p>
    <w:p w:rsidR="00B36CCE" w:rsidRPr="00954EEA" w:rsidRDefault="00505DA2" w:rsidP="00505DA2">
      <w:pPr>
        <w:pStyle w:val="SectionText1"/>
      </w:pPr>
      <w:r w:rsidRPr="00954EEA">
        <w:rPr>
          <w:b/>
        </w:rPr>
        <w:fldChar w:fldCharType="begin" w:fldLock="1"/>
      </w:r>
      <w:r w:rsidRPr="00954EEA">
        <w:rPr>
          <w:b/>
        </w:rPr>
        <w:instrText xml:space="preserve"> Quote "</w:instrText>
      </w:r>
      <w:r w:rsidRPr="00954EEA">
        <w:rPr>
          <w:b/>
          <w:bCs/>
        </w:rPr>
        <w:fldChar w:fldCharType="begin" w:fldLock="1"/>
      </w:r>
      <w:r w:rsidRPr="00954EEA">
        <w:rPr>
          <w:b/>
          <w:bCs/>
        </w:rPr>
        <w:instrText>SEQ SectionText(1.) \h</w:instrText>
      </w:r>
      <w:r w:rsidRPr="00954EEA">
        <w:rPr>
          <w:b/>
          <w:bCs/>
        </w:rPr>
        <w:fldChar w:fldCharType="end"/>
      </w:r>
      <w:r w:rsidRPr="00954EEA">
        <w:rPr>
          <w:b/>
          <w:bCs/>
        </w:rPr>
        <w:fldChar w:fldCharType="begin" w:fldLock="1"/>
      </w:r>
      <w:r w:rsidRPr="00954EEA">
        <w:rPr>
          <w:b/>
          <w:bCs/>
        </w:rPr>
        <w:instrText>SEQ ParaDisplay1</w:instrText>
      </w:r>
      <w:r w:rsidRPr="00954EEA">
        <w:rPr>
          <w:b/>
          <w:bCs/>
        </w:rPr>
        <w:fldChar w:fldCharType="separate"/>
      </w:r>
      <w:r w:rsidR="00DB51ED" w:rsidRPr="00954EEA">
        <w:rPr>
          <w:b/>
          <w:bCs/>
          <w:noProof/>
        </w:rPr>
        <w:instrText>2</w:instrText>
      </w:r>
      <w:r w:rsidRPr="00954EEA">
        <w:rPr>
          <w:b/>
          <w:bCs/>
        </w:rPr>
        <w:fldChar w:fldCharType="end"/>
      </w:r>
      <w:r w:rsidRPr="00954EEA">
        <w:rPr>
          <w:b/>
        </w:rPr>
        <w:fldChar w:fldCharType="begin" w:fldLock="1"/>
      </w:r>
      <w:r w:rsidRPr="00954EEA">
        <w:rPr>
          <w:b/>
        </w:rPr>
        <w:instrText xml:space="preserve"> SEQ SectionText(1) \r0\h </w:instrText>
      </w:r>
      <w:r w:rsidRPr="00954EEA">
        <w:rPr>
          <w:b/>
        </w:rPr>
        <w:fldChar w:fldCharType="end"/>
      </w:r>
      <w:r w:rsidRPr="00954EEA">
        <w:rPr>
          <w:b/>
        </w:rPr>
        <w:fldChar w:fldCharType="begin" w:fldLock="1"/>
      </w:r>
      <w:r w:rsidRPr="00954EEA">
        <w:rPr>
          <w:b/>
        </w:rPr>
        <w:instrText xml:space="preserve"> SEQ SectionInterpretation(a) \r0\h </w:instrText>
      </w:r>
      <w:r w:rsidRPr="00954EEA">
        <w:rPr>
          <w:b/>
        </w:rPr>
        <w:fldChar w:fldCharType="end"/>
      </w:r>
      <w:r w:rsidRPr="00954EEA">
        <w:rPr>
          <w:b/>
        </w:rPr>
        <w:fldChar w:fldCharType="begin" w:fldLock="1"/>
      </w:r>
      <w:r w:rsidRPr="00954EEA">
        <w:rPr>
          <w:b/>
        </w:rPr>
        <w:instrText xml:space="preserve"> SEQ SectionText(a) \r0\h </w:instrText>
      </w:r>
      <w:r w:rsidRPr="00954EEA">
        <w:rPr>
          <w:b/>
        </w:rPr>
        <w:fldChar w:fldCharType="end"/>
      </w:r>
      <w:r w:rsidRPr="00954EEA">
        <w:rPr>
          <w:b/>
        </w:rPr>
        <w:fldChar w:fldCharType="begin" w:fldLock="1"/>
      </w:r>
      <w:r w:rsidRPr="00954EEA">
        <w:rPr>
          <w:b/>
        </w:rPr>
        <w:instrText xml:space="preserve"> SEQ pSectionText1. \r0\h </w:instrText>
      </w:r>
      <w:r w:rsidRPr="00954EEA">
        <w:rPr>
          <w:b/>
        </w:rPr>
        <w:fldChar w:fldCharType="end"/>
      </w:r>
      <w:r w:rsidRPr="00954EEA">
        <w:rPr>
          <w:b/>
        </w:rPr>
        <w:fldChar w:fldCharType="begin" w:fldLock="1"/>
      </w:r>
      <w:r w:rsidRPr="00954EEA">
        <w:rPr>
          <w:b/>
        </w:rPr>
        <w:instrText xml:space="preserve"> SEQ SectionIllustrationText(a) \r0\h </w:instrText>
      </w:r>
      <w:r w:rsidRPr="00954EEA">
        <w:rPr>
          <w:b/>
        </w:rPr>
        <w:fldChar w:fldCharType="end"/>
      </w:r>
      <w:r w:rsidRPr="00954EEA">
        <w:rPr>
          <w:b/>
        </w:rPr>
        <w:fldChar w:fldCharType="begin" w:fldLock="1"/>
      </w:r>
      <w:r w:rsidRPr="00954EEA">
        <w:rPr>
          <w:b/>
        </w:rPr>
        <w:instrText xml:space="preserve"> SEQ SectionExplanationText\r0\h </w:instrText>
      </w:r>
      <w:r w:rsidRPr="00954EEA">
        <w:rPr>
          <w:b/>
        </w:rPr>
        <w:fldChar w:fldCharType="end"/>
      </w:r>
      <w:r w:rsidRPr="00954EEA">
        <w:rPr>
          <w:b/>
        </w:rPr>
        <w:fldChar w:fldCharType="begin" w:fldLock="1"/>
      </w:r>
      <w:r w:rsidRPr="00954EEA">
        <w:rPr>
          <w:b/>
        </w:rPr>
        <w:instrText xml:space="preserve"> SEQ SectionExceptionText\r0\h </w:instrText>
      </w:r>
      <w:r w:rsidRPr="00954EEA">
        <w:rPr>
          <w:b/>
        </w:rPr>
        <w:fldChar w:fldCharType="end"/>
      </w:r>
      <w:r w:rsidRPr="00954EEA">
        <w:rPr>
          <w:b/>
          <w:bCs/>
        </w:rPr>
        <w:instrText>.</w:instrText>
      </w:r>
      <w:r w:rsidRPr="00954EEA">
        <w:rPr>
          <w:b/>
        </w:rPr>
        <w:instrText xml:space="preserve">" </w:instrText>
      </w:r>
      <w:r w:rsidRPr="00954EEA">
        <w:rPr>
          <w:b/>
        </w:rPr>
        <w:fldChar w:fldCharType="separate"/>
      </w:r>
      <w:r w:rsidR="00DB51ED" w:rsidRPr="00954EEA">
        <w:rPr>
          <w:b/>
          <w:bCs/>
          <w:noProof/>
        </w:rPr>
        <w:t>2</w:t>
      </w:r>
      <w:r w:rsidR="00DB51ED" w:rsidRPr="00954EEA">
        <w:rPr>
          <w:b/>
          <w:bCs/>
        </w:rPr>
        <w:t>.</w:t>
      </w:r>
      <w:r w:rsidRPr="00954EEA">
        <w:rPr>
          <w:b/>
        </w:rPr>
        <w:fldChar w:fldCharType="end"/>
      </w:r>
      <w:r w:rsidRPr="00954EEA">
        <w:rPr>
          <w:b/>
        </w:rPr>
        <w:t>  </w:t>
      </w:r>
      <w:r w:rsidR="00B36CCE" w:rsidRPr="00954EEA">
        <w:t>The Companies Act (Cap. 50) is amended —</w:t>
      </w:r>
    </w:p>
    <w:p w:rsidR="0038349A" w:rsidRPr="00954EEA" w:rsidRDefault="00271991" w:rsidP="00271991">
      <w:pPr>
        <w:pStyle w:val="SectionTexta"/>
      </w:pPr>
      <w:r w:rsidRPr="00954EEA">
        <w:tab/>
      </w:r>
      <w:r w:rsidRPr="00954EEA">
        <w:fldChar w:fldCharType="begin" w:fldLock="1"/>
      </w:r>
      <w:r w:rsidRPr="00954EEA">
        <w:instrText xml:space="preserve"> Quote "(</w:instrText>
      </w:r>
      <w:r w:rsidRPr="00954EEA">
        <w:fldChar w:fldCharType="begin" w:fldLock="1"/>
      </w:r>
      <w:r w:rsidRPr="00954EEA">
        <w:instrText>SEQ SectionText(a) \h</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DB51ED" w:rsidRPr="00954EEA">
        <w:rPr>
          <w:noProof/>
        </w:rPr>
        <w:instrText>1</w:instrText>
      </w:r>
      <w:r w:rsidRPr="00954EEA">
        <w:rPr>
          <w:noProof/>
        </w:rPr>
        <w:fldChar w:fldCharType="end"/>
      </w:r>
      <w:r w:rsidRPr="00954EEA">
        <w:instrText xml:space="preserve"> &gt; 26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DB51ED" w:rsidRPr="00954EEA">
        <w:rPr>
          <w:noProof/>
        </w:rPr>
        <w:instrText>1</w:instrText>
      </w:r>
      <w:r w:rsidRPr="00954EEA">
        <w:rPr>
          <w:noProof/>
        </w:rPr>
        <w:fldChar w:fldCharType="end"/>
      </w:r>
      <w:r w:rsidRPr="00954EEA">
        <w:instrText xml:space="preserve"> &gt; 52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DB51ED" w:rsidRPr="00954EEA">
        <w:rPr>
          <w:noProof/>
        </w:rPr>
        <w:instrText>1</w:instrText>
      </w:r>
      <w:r w:rsidRPr="00954EEA">
        <w:rPr>
          <w:noProof/>
        </w:rPr>
        <w:fldChar w:fldCharType="end"/>
      </w:r>
      <w:r w:rsidRPr="00954EEA">
        <w:instrText xml:space="preserve"> &gt; 78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DB51ED" w:rsidRPr="00954EEA">
        <w:rPr>
          <w:noProof/>
        </w:rPr>
        <w:instrText>1</w:instrText>
      </w:r>
      <w:r w:rsidRPr="00954EEA">
        <w:rPr>
          <w:noProof/>
        </w:rPr>
        <w:fldChar w:fldCharType="end"/>
      </w:r>
      <w:r w:rsidRPr="00954EEA">
        <w:instrText xml:space="preserve"> &gt; 104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DB51ED" w:rsidRPr="00954EEA">
        <w:rPr>
          <w:noProof/>
        </w:rPr>
        <w:instrText>1</w:instrText>
      </w:r>
      <w:r w:rsidRPr="00954EEA">
        <w:rPr>
          <w:noProof/>
        </w:rPr>
        <w:fldChar w:fldCharType="end"/>
      </w:r>
      <w:r w:rsidRPr="00954EEA">
        <w:instrText xml:space="preserve"> &gt; 130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DB51ED" w:rsidRPr="00954EEA">
        <w:rPr>
          <w:noProof/>
        </w:rPr>
        <w:instrText>1</w:instrText>
      </w:r>
      <w:r w:rsidRPr="00954EEA">
        <w:rPr>
          <w:noProof/>
        </w:rPr>
        <w:fldChar w:fldCharType="end"/>
      </w:r>
      <w:r w:rsidRPr="00954EEA">
        <w:instrText xml:space="preserve"> &gt; 156 "</w:instrText>
      </w:r>
      <w:r w:rsidRPr="00954EEA">
        <w:rPr>
          <w:i/>
        </w:rPr>
        <w:instrText>z</w:instrText>
      </w:r>
      <w:r w:rsidRPr="00954EEA">
        <w:instrText>"</w:instrText>
      </w:r>
      <w:r w:rsidRPr="00954EEA">
        <w:fldChar w:fldCharType="end"/>
      </w:r>
      <w:r w:rsidRPr="00954EEA">
        <w:rPr>
          <w:i/>
          <w:iCs/>
        </w:rPr>
        <w:fldChar w:fldCharType="begin" w:fldLock="1"/>
      </w:r>
      <w:r w:rsidRPr="00954EEA">
        <w:rPr>
          <w:i/>
          <w:iCs/>
        </w:rPr>
        <w:instrText>SEQ ParaDisplay \r</w:instrText>
      </w:r>
      <w:r w:rsidRPr="00954EEA">
        <w:rPr>
          <w:i/>
          <w:iCs/>
        </w:rPr>
        <w:fldChar w:fldCharType="begin" w:fldLock="1"/>
      </w:r>
      <w:r w:rsidRPr="00954EEA">
        <w:rPr>
          <w:i/>
          <w:iCs/>
        </w:rPr>
        <w:instrText>=MOD(</w:instrText>
      </w:r>
      <w:r w:rsidRPr="00954EEA">
        <w:rPr>
          <w:i/>
          <w:iCs/>
        </w:rPr>
        <w:fldChar w:fldCharType="begin" w:fldLock="1"/>
      </w:r>
      <w:r w:rsidRPr="00954EEA">
        <w:rPr>
          <w:i/>
          <w:iCs/>
        </w:rPr>
        <w:instrText>=</w:instrText>
      </w:r>
      <w:r w:rsidRPr="00954EEA">
        <w:rPr>
          <w:i/>
          <w:iCs/>
        </w:rPr>
        <w:fldChar w:fldCharType="begin" w:fldLock="1"/>
      </w:r>
      <w:r w:rsidRPr="00954EEA">
        <w:rPr>
          <w:i/>
          <w:iCs/>
        </w:rPr>
        <w:instrText>SEQ SectionText(a) \c</w:instrText>
      </w:r>
      <w:r w:rsidRPr="00954EEA">
        <w:rPr>
          <w:i/>
          <w:iCs/>
        </w:rPr>
        <w:fldChar w:fldCharType="separate"/>
      </w:r>
      <w:r w:rsidR="00DB51ED" w:rsidRPr="00954EEA">
        <w:rPr>
          <w:i/>
          <w:iCs/>
          <w:noProof/>
        </w:rPr>
        <w:instrText>1</w:instrText>
      </w:r>
      <w:r w:rsidRPr="00954EEA">
        <w:rPr>
          <w:i/>
          <w:iCs/>
        </w:rPr>
        <w:fldChar w:fldCharType="end"/>
      </w:r>
      <w:r w:rsidRPr="00954EEA">
        <w:rPr>
          <w:i/>
          <w:iCs/>
        </w:rPr>
        <w:instrText>-1</w:instrText>
      </w:r>
      <w:r w:rsidRPr="00954EEA">
        <w:rPr>
          <w:i/>
          <w:iCs/>
        </w:rPr>
        <w:fldChar w:fldCharType="separate"/>
      </w:r>
      <w:r w:rsidR="00DB51ED" w:rsidRPr="00954EEA">
        <w:rPr>
          <w:i/>
          <w:iCs/>
          <w:noProof/>
        </w:rPr>
        <w:instrText>0</w:instrText>
      </w:r>
      <w:r w:rsidRPr="00954EEA">
        <w:rPr>
          <w:i/>
          <w:iCs/>
        </w:rPr>
        <w:fldChar w:fldCharType="end"/>
      </w:r>
      <w:r w:rsidRPr="00954EEA">
        <w:rPr>
          <w:i/>
          <w:iCs/>
        </w:rPr>
        <w:instrText>,26)+1</w:instrText>
      </w:r>
      <w:r w:rsidRPr="00954EEA">
        <w:rPr>
          <w:i/>
          <w:iCs/>
        </w:rPr>
        <w:fldChar w:fldCharType="separate"/>
      </w:r>
      <w:r w:rsidR="00DB51ED" w:rsidRPr="00954EEA">
        <w:rPr>
          <w:i/>
          <w:iCs/>
          <w:noProof/>
        </w:rPr>
        <w:instrText>1</w:instrText>
      </w:r>
      <w:r w:rsidRPr="00954EEA">
        <w:rPr>
          <w:i/>
          <w:iCs/>
        </w:rPr>
        <w:fldChar w:fldCharType="end"/>
      </w:r>
      <w:r w:rsidRPr="00954EEA">
        <w:rPr>
          <w:i/>
          <w:iCs/>
        </w:rPr>
        <w:instrText xml:space="preserve"> \*alphabetic</w:instrText>
      </w:r>
      <w:r w:rsidRPr="00954EEA">
        <w:rPr>
          <w:i/>
          <w:iCs/>
        </w:rPr>
        <w:fldChar w:fldCharType="separate"/>
      </w:r>
      <w:r w:rsidR="00DB51ED" w:rsidRPr="00954EEA">
        <w:rPr>
          <w:i/>
          <w:iCs/>
          <w:noProof/>
        </w:rPr>
        <w:instrText>a</w:instrText>
      </w:r>
      <w:r w:rsidRPr="00954EEA">
        <w:rPr>
          <w:i/>
          <w:iCs/>
        </w:rPr>
        <w:fldChar w:fldCharType="end"/>
      </w:r>
      <w:r w:rsidRPr="00954EEA">
        <w:fldChar w:fldCharType="begin" w:fldLock="1"/>
      </w:r>
      <w:r w:rsidRPr="00954EEA">
        <w:instrText>SEQ SectionText(i) \r0 \h</w:instrText>
      </w:r>
      <w:r w:rsidRPr="00954EEA">
        <w:fldChar w:fldCharType="end"/>
      </w:r>
      <w:r w:rsidRPr="00954EEA">
        <w:fldChar w:fldCharType="begin" w:fldLock="1"/>
      </w:r>
      <w:r w:rsidRPr="00954EEA">
        <w:instrText xml:space="preserve"> SEQ Am2SectionText(1) \r0\h </w:instrText>
      </w:r>
      <w:r w:rsidRPr="00954EEA">
        <w:fldChar w:fldCharType="end"/>
      </w:r>
      <w:r w:rsidRPr="00954EEA">
        <w:fldChar w:fldCharType="begin" w:fldLock="1"/>
      </w:r>
      <w:r w:rsidRPr="00954EEA">
        <w:instrText xml:space="preserve"> SEQ Am2SectionInterpretation(a) \r0\h </w:instrText>
      </w:r>
      <w:r w:rsidRPr="00954EEA">
        <w:fldChar w:fldCharType="end"/>
      </w:r>
      <w:r w:rsidRPr="00954EEA">
        <w:fldChar w:fldCharType="begin" w:fldLock="1"/>
      </w:r>
      <w:r w:rsidRPr="00954EEA">
        <w:instrText xml:space="preserve"> SEQ pSectionText(a) \r0\h </w:instrText>
      </w:r>
      <w:r w:rsidRPr="00954EEA">
        <w:fldChar w:fldCharType="end"/>
      </w:r>
      <w:r w:rsidRPr="00954EEA">
        <w:fldChar w:fldCharType="begin" w:fldLock="1"/>
      </w:r>
      <w:r w:rsidRPr="00954EEA">
        <w:instrText xml:space="preserve"> pSectionText(a) \r0\h </w:instrText>
      </w:r>
      <w:r w:rsidRPr="00954EEA">
        <w:fldChar w:fldCharType="end"/>
      </w:r>
      <w:r w:rsidRPr="00954EEA">
        <w:instrText xml:space="preserve">)" </w:instrText>
      </w:r>
      <w:r w:rsidRPr="00954EEA">
        <w:fldChar w:fldCharType="separate"/>
      </w:r>
      <w:r w:rsidR="00DB51ED" w:rsidRPr="00954EEA">
        <w:t>(</w:t>
      </w:r>
      <w:r w:rsidR="00DB51ED" w:rsidRPr="00954EEA">
        <w:rPr>
          <w:i/>
          <w:iCs/>
          <w:noProof/>
        </w:rPr>
        <w:t>a</w:t>
      </w:r>
      <w:r w:rsidR="00DB51ED" w:rsidRPr="00954EEA">
        <w:t>)</w:t>
      </w:r>
      <w:r w:rsidRPr="00954EEA">
        <w:fldChar w:fldCharType="end"/>
      </w:r>
      <w:r w:rsidRPr="00954EEA">
        <w:tab/>
        <w:t xml:space="preserve">by </w:t>
      </w:r>
      <w:r w:rsidR="00435D5C" w:rsidRPr="00954EEA">
        <w:t>inserting, immediately after</w:t>
      </w:r>
      <w:r w:rsidRPr="00954EEA">
        <w:t xml:space="preserve"> subsection (</w:t>
      </w:r>
      <w:r w:rsidR="00435D5C" w:rsidRPr="00954EEA">
        <w:t>3</w:t>
      </w:r>
      <w:r w:rsidRPr="00954EEA">
        <w:t>) of section </w:t>
      </w:r>
      <w:r w:rsidR="00926092" w:rsidRPr="00954EEA">
        <w:t>380</w:t>
      </w:r>
      <w:r w:rsidR="00435D5C" w:rsidRPr="00954EEA">
        <w:t>,</w:t>
      </w:r>
      <w:r w:rsidRPr="00954EEA">
        <w:t xml:space="preserve"> the following subsection:</w:t>
      </w:r>
    </w:p>
    <w:p w:rsidR="00271991" w:rsidRPr="00954EEA" w:rsidRDefault="00081E64" w:rsidP="00081E64">
      <w:pPr>
        <w:pStyle w:val="Am2SectionText1"/>
      </w:pPr>
      <w:r w:rsidRPr="00954EEA">
        <w:t>“</w:t>
      </w:r>
      <w:r w:rsidRPr="00954EEA">
        <w:fldChar w:fldCharType="begin" w:fldLock="1"/>
      </w:r>
      <w:r w:rsidRPr="00954EEA">
        <w:instrText xml:space="preserve"> Quote "(4</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DB51ED" w:rsidRPr="00954EEA">
        <w:t>(4)</w:t>
      </w:r>
      <w:r w:rsidRPr="00954EEA">
        <w:fldChar w:fldCharType="end"/>
      </w:r>
      <w:r w:rsidRPr="00954EEA">
        <w:t xml:space="preserve">  If there is any change in </w:t>
      </w:r>
      <w:r w:rsidR="009B224F" w:rsidRPr="00954EEA">
        <w:t xml:space="preserve">the </w:t>
      </w:r>
      <w:r w:rsidRPr="00954EEA">
        <w:t>particular</w:t>
      </w:r>
      <w:r w:rsidR="009A6B77" w:rsidRPr="00954EEA">
        <w:t>s</w:t>
      </w:r>
      <w:r w:rsidRPr="00954EEA">
        <w:t xml:space="preserve"> </w:t>
      </w:r>
      <w:r w:rsidR="009B224F" w:rsidRPr="00954EEA">
        <w:t xml:space="preserve">mentioned in subsection (1) </w:t>
      </w:r>
      <w:r w:rsidR="00FF0E6A" w:rsidRPr="00954EEA">
        <w:t xml:space="preserve">contained </w:t>
      </w:r>
      <w:r w:rsidRPr="00954EEA">
        <w:t>in the register of members</w:t>
      </w:r>
      <w:r w:rsidR="009B224F" w:rsidRPr="00954EEA">
        <w:t xml:space="preserve"> of a foreign company</w:t>
      </w:r>
      <w:r w:rsidRPr="00954EEA">
        <w:t xml:space="preserve">, the foreign company must, within 14 days after the change, </w:t>
      </w:r>
      <w:r w:rsidR="006C2AD9" w:rsidRPr="00954EEA">
        <w:t>update the register of members to reflect the change</w:t>
      </w:r>
      <w:r w:rsidRPr="00954EEA">
        <w:t>.</w:t>
      </w:r>
      <w:r w:rsidR="009B224F" w:rsidRPr="00954EEA">
        <w:t>”;</w:t>
      </w:r>
    </w:p>
    <w:p w:rsidR="00DE0678" w:rsidRPr="00954EEA" w:rsidRDefault="009F3EA7" w:rsidP="009F3EA7">
      <w:pPr>
        <w:pStyle w:val="SectionTexta"/>
      </w:pPr>
      <w:r w:rsidRPr="00954EEA">
        <w:tab/>
      </w:r>
      <w:r w:rsidRPr="00954EEA">
        <w:fldChar w:fldCharType="begin" w:fldLock="1"/>
      </w:r>
      <w:r w:rsidRPr="00954EEA">
        <w:instrText xml:space="preserve"> Quote "(</w:instrText>
      </w:r>
      <w:r w:rsidRPr="00954EEA">
        <w:fldChar w:fldCharType="begin" w:fldLock="1"/>
      </w:r>
      <w:r w:rsidRPr="00954EEA">
        <w:instrText>SEQ SectionText(a) \h</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DB51ED" w:rsidRPr="00954EEA">
        <w:rPr>
          <w:noProof/>
        </w:rPr>
        <w:instrText>2</w:instrText>
      </w:r>
      <w:r w:rsidRPr="00954EEA">
        <w:rPr>
          <w:noProof/>
        </w:rPr>
        <w:fldChar w:fldCharType="end"/>
      </w:r>
      <w:r w:rsidRPr="00954EEA">
        <w:instrText xml:space="preserve"> &gt; 26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DB51ED" w:rsidRPr="00954EEA">
        <w:rPr>
          <w:noProof/>
        </w:rPr>
        <w:instrText>2</w:instrText>
      </w:r>
      <w:r w:rsidRPr="00954EEA">
        <w:rPr>
          <w:noProof/>
        </w:rPr>
        <w:fldChar w:fldCharType="end"/>
      </w:r>
      <w:r w:rsidRPr="00954EEA">
        <w:instrText xml:space="preserve"> &gt; 52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DB51ED" w:rsidRPr="00954EEA">
        <w:rPr>
          <w:noProof/>
        </w:rPr>
        <w:instrText>2</w:instrText>
      </w:r>
      <w:r w:rsidRPr="00954EEA">
        <w:rPr>
          <w:noProof/>
        </w:rPr>
        <w:fldChar w:fldCharType="end"/>
      </w:r>
      <w:r w:rsidRPr="00954EEA">
        <w:instrText xml:space="preserve"> &gt; 78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DB51ED" w:rsidRPr="00954EEA">
        <w:rPr>
          <w:noProof/>
        </w:rPr>
        <w:instrText>2</w:instrText>
      </w:r>
      <w:r w:rsidRPr="00954EEA">
        <w:rPr>
          <w:noProof/>
        </w:rPr>
        <w:fldChar w:fldCharType="end"/>
      </w:r>
      <w:r w:rsidRPr="00954EEA">
        <w:instrText xml:space="preserve"> &gt; 104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DB51ED" w:rsidRPr="00954EEA">
        <w:rPr>
          <w:noProof/>
        </w:rPr>
        <w:instrText>2</w:instrText>
      </w:r>
      <w:r w:rsidRPr="00954EEA">
        <w:rPr>
          <w:noProof/>
        </w:rPr>
        <w:fldChar w:fldCharType="end"/>
      </w:r>
      <w:r w:rsidRPr="00954EEA">
        <w:instrText xml:space="preserve"> &gt; 130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DB51ED" w:rsidRPr="00954EEA">
        <w:rPr>
          <w:noProof/>
        </w:rPr>
        <w:instrText>2</w:instrText>
      </w:r>
      <w:r w:rsidRPr="00954EEA">
        <w:rPr>
          <w:noProof/>
        </w:rPr>
        <w:fldChar w:fldCharType="end"/>
      </w:r>
      <w:r w:rsidRPr="00954EEA">
        <w:instrText xml:space="preserve"> &gt; 156 "</w:instrText>
      </w:r>
      <w:r w:rsidRPr="00954EEA">
        <w:rPr>
          <w:i/>
        </w:rPr>
        <w:instrText>z</w:instrText>
      </w:r>
      <w:r w:rsidRPr="00954EEA">
        <w:instrText>"</w:instrText>
      </w:r>
      <w:r w:rsidRPr="00954EEA">
        <w:fldChar w:fldCharType="end"/>
      </w:r>
      <w:r w:rsidRPr="00954EEA">
        <w:rPr>
          <w:i/>
          <w:iCs/>
        </w:rPr>
        <w:fldChar w:fldCharType="begin" w:fldLock="1"/>
      </w:r>
      <w:r w:rsidRPr="00954EEA">
        <w:rPr>
          <w:i/>
          <w:iCs/>
        </w:rPr>
        <w:instrText>SEQ ParaDisplay \r</w:instrText>
      </w:r>
      <w:r w:rsidRPr="00954EEA">
        <w:rPr>
          <w:i/>
          <w:iCs/>
        </w:rPr>
        <w:fldChar w:fldCharType="begin" w:fldLock="1"/>
      </w:r>
      <w:r w:rsidRPr="00954EEA">
        <w:rPr>
          <w:i/>
          <w:iCs/>
        </w:rPr>
        <w:instrText>=MOD(</w:instrText>
      </w:r>
      <w:r w:rsidRPr="00954EEA">
        <w:rPr>
          <w:i/>
          <w:iCs/>
        </w:rPr>
        <w:fldChar w:fldCharType="begin" w:fldLock="1"/>
      </w:r>
      <w:r w:rsidRPr="00954EEA">
        <w:rPr>
          <w:i/>
          <w:iCs/>
        </w:rPr>
        <w:instrText>=</w:instrText>
      </w:r>
      <w:r w:rsidRPr="00954EEA">
        <w:rPr>
          <w:i/>
          <w:iCs/>
        </w:rPr>
        <w:fldChar w:fldCharType="begin" w:fldLock="1"/>
      </w:r>
      <w:r w:rsidRPr="00954EEA">
        <w:rPr>
          <w:i/>
          <w:iCs/>
        </w:rPr>
        <w:instrText>SEQ SectionText(a) \c</w:instrText>
      </w:r>
      <w:r w:rsidRPr="00954EEA">
        <w:rPr>
          <w:i/>
          <w:iCs/>
        </w:rPr>
        <w:fldChar w:fldCharType="separate"/>
      </w:r>
      <w:r w:rsidR="00DB51ED" w:rsidRPr="00954EEA">
        <w:rPr>
          <w:i/>
          <w:iCs/>
          <w:noProof/>
        </w:rPr>
        <w:instrText>2</w:instrText>
      </w:r>
      <w:r w:rsidRPr="00954EEA">
        <w:rPr>
          <w:i/>
          <w:iCs/>
        </w:rPr>
        <w:fldChar w:fldCharType="end"/>
      </w:r>
      <w:r w:rsidRPr="00954EEA">
        <w:rPr>
          <w:i/>
          <w:iCs/>
        </w:rPr>
        <w:instrText>-1</w:instrText>
      </w:r>
      <w:r w:rsidRPr="00954EEA">
        <w:rPr>
          <w:i/>
          <w:iCs/>
        </w:rPr>
        <w:fldChar w:fldCharType="separate"/>
      </w:r>
      <w:r w:rsidR="00DB51ED" w:rsidRPr="00954EEA">
        <w:rPr>
          <w:i/>
          <w:iCs/>
          <w:noProof/>
        </w:rPr>
        <w:instrText>1</w:instrText>
      </w:r>
      <w:r w:rsidRPr="00954EEA">
        <w:rPr>
          <w:i/>
          <w:iCs/>
        </w:rPr>
        <w:fldChar w:fldCharType="end"/>
      </w:r>
      <w:r w:rsidRPr="00954EEA">
        <w:rPr>
          <w:i/>
          <w:iCs/>
        </w:rPr>
        <w:instrText>,26)+1</w:instrText>
      </w:r>
      <w:r w:rsidRPr="00954EEA">
        <w:rPr>
          <w:i/>
          <w:iCs/>
        </w:rPr>
        <w:fldChar w:fldCharType="separate"/>
      </w:r>
      <w:r w:rsidR="00DB51ED" w:rsidRPr="00954EEA">
        <w:rPr>
          <w:i/>
          <w:iCs/>
          <w:noProof/>
        </w:rPr>
        <w:instrText>2</w:instrText>
      </w:r>
      <w:r w:rsidRPr="00954EEA">
        <w:rPr>
          <w:i/>
          <w:iCs/>
        </w:rPr>
        <w:fldChar w:fldCharType="end"/>
      </w:r>
      <w:r w:rsidRPr="00954EEA">
        <w:rPr>
          <w:i/>
          <w:iCs/>
        </w:rPr>
        <w:instrText xml:space="preserve"> \*alphabetic</w:instrText>
      </w:r>
      <w:r w:rsidRPr="00954EEA">
        <w:rPr>
          <w:i/>
          <w:iCs/>
        </w:rPr>
        <w:fldChar w:fldCharType="separate"/>
      </w:r>
      <w:r w:rsidR="00DB51ED" w:rsidRPr="00954EEA">
        <w:rPr>
          <w:i/>
          <w:iCs/>
          <w:noProof/>
        </w:rPr>
        <w:instrText>b</w:instrText>
      </w:r>
      <w:r w:rsidRPr="00954EEA">
        <w:rPr>
          <w:i/>
          <w:iCs/>
        </w:rPr>
        <w:fldChar w:fldCharType="end"/>
      </w:r>
      <w:r w:rsidRPr="00954EEA">
        <w:fldChar w:fldCharType="begin" w:fldLock="1"/>
      </w:r>
      <w:r w:rsidRPr="00954EEA">
        <w:instrText>SEQ SectionText(i) \r0 \h</w:instrText>
      </w:r>
      <w:r w:rsidRPr="00954EEA">
        <w:fldChar w:fldCharType="end"/>
      </w:r>
      <w:r w:rsidRPr="00954EEA">
        <w:fldChar w:fldCharType="begin" w:fldLock="1"/>
      </w:r>
      <w:r w:rsidRPr="00954EEA">
        <w:instrText xml:space="preserve"> SEQ Am2SectionText(1) \r0\h </w:instrText>
      </w:r>
      <w:r w:rsidRPr="00954EEA">
        <w:fldChar w:fldCharType="end"/>
      </w:r>
      <w:r w:rsidRPr="00954EEA">
        <w:fldChar w:fldCharType="begin" w:fldLock="1"/>
      </w:r>
      <w:r w:rsidRPr="00954EEA">
        <w:instrText xml:space="preserve"> SEQ Am2SectionInterpretation(a) \r0\h </w:instrText>
      </w:r>
      <w:r w:rsidRPr="00954EEA">
        <w:fldChar w:fldCharType="end"/>
      </w:r>
      <w:r w:rsidRPr="00954EEA">
        <w:fldChar w:fldCharType="begin" w:fldLock="1"/>
      </w:r>
      <w:r w:rsidRPr="00954EEA">
        <w:instrText xml:space="preserve"> SEQ pSectionText(a) \r0\h </w:instrText>
      </w:r>
      <w:r w:rsidRPr="00954EEA">
        <w:fldChar w:fldCharType="end"/>
      </w:r>
      <w:r w:rsidRPr="00954EEA">
        <w:fldChar w:fldCharType="begin" w:fldLock="1"/>
      </w:r>
      <w:r w:rsidRPr="00954EEA">
        <w:instrText xml:space="preserve"> pSectionText(a) \r0\h </w:instrText>
      </w:r>
      <w:r w:rsidRPr="00954EEA">
        <w:fldChar w:fldCharType="end"/>
      </w:r>
      <w:r w:rsidRPr="00954EEA">
        <w:instrText xml:space="preserve">)" </w:instrText>
      </w:r>
      <w:r w:rsidRPr="00954EEA">
        <w:fldChar w:fldCharType="separate"/>
      </w:r>
      <w:r w:rsidR="00DB51ED" w:rsidRPr="00954EEA">
        <w:t>(</w:t>
      </w:r>
      <w:r w:rsidR="00DB51ED" w:rsidRPr="00954EEA">
        <w:rPr>
          <w:i/>
          <w:iCs/>
          <w:noProof/>
        </w:rPr>
        <w:t>b</w:t>
      </w:r>
      <w:r w:rsidR="00DB51ED" w:rsidRPr="00954EEA">
        <w:t>)</w:t>
      </w:r>
      <w:r w:rsidRPr="00954EEA">
        <w:fldChar w:fldCharType="end"/>
      </w:r>
      <w:r w:rsidRPr="00954EEA">
        <w:tab/>
      </w:r>
      <w:r w:rsidR="00153197" w:rsidRPr="00954EEA">
        <w:t xml:space="preserve">by deleting the words “CONTROLLERS AND NOMINEE DIRECTORS” in the Part heading of </w:t>
      </w:r>
      <w:r w:rsidR="00115B20" w:rsidRPr="00954EEA">
        <w:t>Part XIA and substituting the words “CONTROLLERS, NOMINEE DIRECTORS AND NOMINEE SHAREHOLDERS”</w:t>
      </w:r>
      <w:r w:rsidRPr="00954EEA">
        <w:t>;</w:t>
      </w:r>
    </w:p>
    <w:p w:rsidR="00CF3BCD" w:rsidRPr="00954EEA" w:rsidRDefault="00CF3BCD" w:rsidP="00CF3BCD">
      <w:pPr>
        <w:pStyle w:val="SectionTexta"/>
      </w:pPr>
      <w:r w:rsidRPr="00954EEA">
        <w:tab/>
      </w:r>
      <w:r w:rsidRPr="00954EEA">
        <w:fldChar w:fldCharType="begin" w:fldLock="1"/>
      </w:r>
      <w:r w:rsidRPr="00954EEA">
        <w:instrText xml:space="preserve"> Quote "(</w:instrText>
      </w:r>
      <w:r w:rsidRPr="00954EEA">
        <w:fldChar w:fldCharType="begin" w:fldLock="1"/>
      </w:r>
      <w:r w:rsidRPr="00954EEA">
        <w:instrText>SEQ SectionText(a) \h</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DB51ED" w:rsidRPr="00954EEA">
        <w:rPr>
          <w:noProof/>
        </w:rPr>
        <w:instrText>3</w:instrText>
      </w:r>
      <w:r w:rsidRPr="00954EEA">
        <w:rPr>
          <w:noProof/>
        </w:rPr>
        <w:fldChar w:fldCharType="end"/>
      </w:r>
      <w:r w:rsidRPr="00954EEA">
        <w:instrText xml:space="preserve"> &gt; 26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DB51ED" w:rsidRPr="00954EEA">
        <w:rPr>
          <w:noProof/>
        </w:rPr>
        <w:instrText>3</w:instrText>
      </w:r>
      <w:r w:rsidRPr="00954EEA">
        <w:rPr>
          <w:noProof/>
        </w:rPr>
        <w:fldChar w:fldCharType="end"/>
      </w:r>
      <w:r w:rsidRPr="00954EEA">
        <w:instrText xml:space="preserve"> &gt; 52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DB51ED" w:rsidRPr="00954EEA">
        <w:rPr>
          <w:noProof/>
        </w:rPr>
        <w:instrText>3</w:instrText>
      </w:r>
      <w:r w:rsidRPr="00954EEA">
        <w:rPr>
          <w:noProof/>
        </w:rPr>
        <w:fldChar w:fldCharType="end"/>
      </w:r>
      <w:r w:rsidRPr="00954EEA">
        <w:instrText xml:space="preserve"> &gt; 78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DB51ED" w:rsidRPr="00954EEA">
        <w:rPr>
          <w:noProof/>
        </w:rPr>
        <w:instrText>3</w:instrText>
      </w:r>
      <w:r w:rsidRPr="00954EEA">
        <w:rPr>
          <w:noProof/>
        </w:rPr>
        <w:fldChar w:fldCharType="end"/>
      </w:r>
      <w:r w:rsidRPr="00954EEA">
        <w:instrText xml:space="preserve"> &gt; 104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DB51ED" w:rsidRPr="00954EEA">
        <w:rPr>
          <w:noProof/>
        </w:rPr>
        <w:instrText>3</w:instrText>
      </w:r>
      <w:r w:rsidRPr="00954EEA">
        <w:rPr>
          <w:noProof/>
        </w:rPr>
        <w:fldChar w:fldCharType="end"/>
      </w:r>
      <w:r w:rsidRPr="00954EEA">
        <w:instrText xml:space="preserve"> &gt; 130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DB51ED" w:rsidRPr="00954EEA">
        <w:rPr>
          <w:noProof/>
        </w:rPr>
        <w:instrText>3</w:instrText>
      </w:r>
      <w:r w:rsidRPr="00954EEA">
        <w:rPr>
          <w:noProof/>
        </w:rPr>
        <w:fldChar w:fldCharType="end"/>
      </w:r>
      <w:r w:rsidRPr="00954EEA">
        <w:instrText xml:space="preserve"> &gt; 156 "</w:instrText>
      </w:r>
      <w:r w:rsidRPr="00954EEA">
        <w:rPr>
          <w:i/>
        </w:rPr>
        <w:instrText>z</w:instrText>
      </w:r>
      <w:r w:rsidRPr="00954EEA">
        <w:instrText>"</w:instrText>
      </w:r>
      <w:r w:rsidRPr="00954EEA">
        <w:fldChar w:fldCharType="end"/>
      </w:r>
      <w:r w:rsidRPr="00954EEA">
        <w:rPr>
          <w:i/>
          <w:iCs/>
        </w:rPr>
        <w:fldChar w:fldCharType="begin" w:fldLock="1"/>
      </w:r>
      <w:r w:rsidRPr="00954EEA">
        <w:rPr>
          <w:i/>
          <w:iCs/>
        </w:rPr>
        <w:instrText>SEQ ParaDisplay \r</w:instrText>
      </w:r>
      <w:r w:rsidRPr="00954EEA">
        <w:rPr>
          <w:i/>
          <w:iCs/>
        </w:rPr>
        <w:fldChar w:fldCharType="begin" w:fldLock="1"/>
      </w:r>
      <w:r w:rsidRPr="00954EEA">
        <w:rPr>
          <w:i/>
          <w:iCs/>
        </w:rPr>
        <w:instrText>=MOD(</w:instrText>
      </w:r>
      <w:r w:rsidRPr="00954EEA">
        <w:rPr>
          <w:i/>
          <w:iCs/>
        </w:rPr>
        <w:fldChar w:fldCharType="begin" w:fldLock="1"/>
      </w:r>
      <w:r w:rsidRPr="00954EEA">
        <w:rPr>
          <w:i/>
          <w:iCs/>
        </w:rPr>
        <w:instrText>=</w:instrText>
      </w:r>
      <w:r w:rsidRPr="00954EEA">
        <w:rPr>
          <w:i/>
          <w:iCs/>
        </w:rPr>
        <w:fldChar w:fldCharType="begin" w:fldLock="1"/>
      </w:r>
      <w:r w:rsidRPr="00954EEA">
        <w:rPr>
          <w:i/>
          <w:iCs/>
        </w:rPr>
        <w:instrText>SEQ SectionText(a) \c</w:instrText>
      </w:r>
      <w:r w:rsidRPr="00954EEA">
        <w:rPr>
          <w:i/>
          <w:iCs/>
        </w:rPr>
        <w:fldChar w:fldCharType="separate"/>
      </w:r>
      <w:r w:rsidR="00DB51ED" w:rsidRPr="00954EEA">
        <w:rPr>
          <w:i/>
          <w:iCs/>
          <w:noProof/>
        </w:rPr>
        <w:instrText>3</w:instrText>
      </w:r>
      <w:r w:rsidRPr="00954EEA">
        <w:rPr>
          <w:i/>
          <w:iCs/>
        </w:rPr>
        <w:fldChar w:fldCharType="end"/>
      </w:r>
      <w:r w:rsidRPr="00954EEA">
        <w:rPr>
          <w:i/>
          <w:iCs/>
        </w:rPr>
        <w:instrText>-1</w:instrText>
      </w:r>
      <w:r w:rsidRPr="00954EEA">
        <w:rPr>
          <w:i/>
          <w:iCs/>
        </w:rPr>
        <w:fldChar w:fldCharType="separate"/>
      </w:r>
      <w:r w:rsidR="00DB51ED" w:rsidRPr="00954EEA">
        <w:rPr>
          <w:i/>
          <w:iCs/>
          <w:noProof/>
        </w:rPr>
        <w:instrText>2</w:instrText>
      </w:r>
      <w:r w:rsidRPr="00954EEA">
        <w:rPr>
          <w:i/>
          <w:iCs/>
        </w:rPr>
        <w:fldChar w:fldCharType="end"/>
      </w:r>
      <w:r w:rsidRPr="00954EEA">
        <w:rPr>
          <w:i/>
          <w:iCs/>
        </w:rPr>
        <w:instrText>,26)+1</w:instrText>
      </w:r>
      <w:r w:rsidRPr="00954EEA">
        <w:rPr>
          <w:i/>
          <w:iCs/>
        </w:rPr>
        <w:fldChar w:fldCharType="separate"/>
      </w:r>
      <w:r w:rsidR="00DB51ED" w:rsidRPr="00954EEA">
        <w:rPr>
          <w:i/>
          <w:iCs/>
          <w:noProof/>
        </w:rPr>
        <w:instrText>3</w:instrText>
      </w:r>
      <w:r w:rsidRPr="00954EEA">
        <w:rPr>
          <w:i/>
          <w:iCs/>
        </w:rPr>
        <w:fldChar w:fldCharType="end"/>
      </w:r>
      <w:r w:rsidRPr="00954EEA">
        <w:rPr>
          <w:i/>
          <w:iCs/>
        </w:rPr>
        <w:instrText xml:space="preserve"> \*alphabetic</w:instrText>
      </w:r>
      <w:r w:rsidRPr="00954EEA">
        <w:rPr>
          <w:i/>
          <w:iCs/>
        </w:rPr>
        <w:fldChar w:fldCharType="separate"/>
      </w:r>
      <w:r w:rsidR="00DB51ED" w:rsidRPr="00954EEA">
        <w:rPr>
          <w:i/>
          <w:iCs/>
          <w:noProof/>
        </w:rPr>
        <w:instrText>c</w:instrText>
      </w:r>
      <w:r w:rsidRPr="00954EEA">
        <w:rPr>
          <w:i/>
          <w:iCs/>
        </w:rPr>
        <w:fldChar w:fldCharType="end"/>
      </w:r>
      <w:r w:rsidRPr="00954EEA">
        <w:fldChar w:fldCharType="begin" w:fldLock="1"/>
      </w:r>
      <w:r w:rsidRPr="00954EEA">
        <w:instrText>SEQ SectionText(i) \r0 \h</w:instrText>
      </w:r>
      <w:r w:rsidRPr="00954EEA">
        <w:fldChar w:fldCharType="end"/>
      </w:r>
      <w:r w:rsidRPr="00954EEA">
        <w:fldChar w:fldCharType="begin" w:fldLock="1"/>
      </w:r>
      <w:r w:rsidRPr="00954EEA">
        <w:instrText xml:space="preserve"> SEQ Am2SectionText(1) \r0\h </w:instrText>
      </w:r>
      <w:r w:rsidRPr="00954EEA">
        <w:fldChar w:fldCharType="end"/>
      </w:r>
      <w:r w:rsidRPr="00954EEA">
        <w:fldChar w:fldCharType="begin" w:fldLock="1"/>
      </w:r>
      <w:r w:rsidRPr="00954EEA">
        <w:instrText xml:space="preserve"> SEQ Am2SectionInterpretation(a) \r0\h </w:instrText>
      </w:r>
      <w:r w:rsidRPr="00954EEA">
        <w:fldChar w:fldCharType="end"/>
      </w:r>
      <w:r w:rsidRPr="00954EEA">
        <w:fldChar w:fldCharType="begin" w:fldLock="1"/>
      </w:r>
      <w:r w:rsidRPr="00954EEA">
        <w:instrText xml:space="preserve"> SEQ pSectionText(a) \r0\h </w:instrText>
      </w:r>
      <w:r w:rsidRPr="00954EEA">
        <w:fldChar w:fldCharType="end"/>
      </w:r>
      <w:r w:rsidRPr="00954EEA">
        <w:fldChar w:fldCharType="begin" w:fldLock="1"/>
      </w:r>
      <w:r w:rsidRPr="00954EEA">
        <w:instrText xml:space="preserve"> pSectionText(a) \r0\h </w:instrText>
      </w:r>
      <w:r w:rsidRPr="00954EEA">
        <w:fldChar w:fldCharType="end"/>
      </w:r>
      <w:r w:rsidRPr="00954EEA">
        <w:instrText xml:space="preserve">)" </w:instrText>
      </w:r>
      <w:r w:rsidRPr="00954EEA">
        <w:fldChar w:fldCharType="separate"/>
      </w:r>
      <w:r w:rsidR="00DB51ED" w:rsidRPr="00954EEA">
        <w:t>(</w:t>
      </w:r>
      <w:r w:rsidR="00DB51ED" w:rsidRPr="00954EEA">
        <w:rPr>
          <w:i/>
          <w:iCs/>
          <w:noProof/>
        </w:rPr>
        <w:t>c</w:t>
      </w:r>
      <w:r w:rsidR="00DB51ED" w:rsidRPr="00954EEA">
        <w:t>)</w:t>
      </w:r>
      <w:r w:rsidRPr="00954EEA">
        <w:fldChar w:fldCharType="end"/>
      </w:r>
      <w:r w:rsidRPr="00954EEA">
        <w:tab/>
      </w:r>
      <w:r w:rsidR="00AD1FDC" w:rsidRPr="00954EEA">
        <w:t>by inserting, immediately after paragraph (</w:t>
      </w:r>
      <w:r w:rsidR="00AD1FDC" w:rsidRPr="00954EEA">
        <w:rPr>
          <w:i/>
          <w:iCs/>
        </w:rPr>
        <w:t>a</w:t>
      </w:r>
      <w:r w:rsidR="00AD1FDC" w:rsidRPr="00954EEA">
        <w:t>) of section 386AF(7), the following paragraph:</w:t>
      </w:r>
    </w:p>
    <w:p w:rsidR="00AD1FDC" w:rsidRPr="00954EEA" w:rsidRDefault="00307851" w:rsidP="00307851">
      <w:pPr>
        <w:pStyle w:val="Am2SectionTexta"/>
      </w:pPr>
      <w:r w:rsidRPr="00954EEA">
        <w:tab/>
        <w:t>“</w:t>
      </w:r>
      <w:r w:rsidRPr="00954EEA">
        <w:fldChar w:fldCharType="begin" w:fldLock="1"/>
      </w:r>
      <w:r w:rsidRPr="00954EEA">
        <w:instrText xml:space="preserve"> Quote "(</w:instrText>
      </w:r>
      <w:r w:rsidRPr="00954EEA">
        <w:rPr>
          <w:i/>
        </w:rPr>
        <w:instrText>aa</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DB51ED" w:rsidRPr="00954EEA">
        <w:t>(</w:t>
      </w:r>
      <w:r w:rsidR="00DB51ED" w:rsidRPr="00954EEA">
        <w:rPr>
          <w:i/>
        </w:rPr>
        <w:t>aa</w:t>
      </w:r>
      <w:r w:rsidR="00DB51ED" w:rsidRPr="00954EEA">
        <w:t>)</w:t>
      </w:r>
      <w:r w:rsidRPr="00954EEA">
        <w:fldChar w:fldCharType="end"/>
      </w:r>
      <w:r w:rsidRPr="00954EEA">
        <w:tab/>
        <w:t>contains the note and prescribed particulars required under section 386AFA(</w:t>
      </w:r>
      <w:r w:rsidR="007A2781" w:rsidRPr="00954EEA">
        <w:t>3</w:t>
      </w:r>
      <w:r w:rsidRPr="00954EEA">
        <w:t xml:space="preserve">), </w:t>
      </w:r>
      <w:r w:rsidR="00CA3BC3" w:rsidRPr="00954EEA">
        <w:t>if applicable</w:t>
      </w:r>
      <w:r w:rsidRPr="00954EEA">
        <w:t>;”;</w:t>
      </w:r>
    </w:p>
    <w:p w:rsidR="00307851" w:rsidRPr="00954EEA" w:rsidRDefault="00307851" w:rsidP="00307851">
      <w:pPr>
        <w:pStyle w:val="SectionTexta"/>
        <w:rPr>
          <w:iCs/>
        </w:rPr>
      </w:pPr>
      <w:r w:rsidRPr="00954EEA">
        <w:tab/>
      </w:r>
      <w:r w:rsidRPr="00954EEA">
        <w:fldChar w:fldCharType="begin" w:fldLock="1"/>
      </w:r>
      <w:r w:rsidRPr="00954EEA">
        <w:instrText xml:space="preserve"> Quote "(</w:instrText>
      </w:r>
      <w:r w:rsidRPr="00954EEA">
        <w:fldChar w:fldCharType="begin" w:fldLock="1"/>
      </w:r>
      <w:r w:rsidRPr="00954EEA">
        <w:instrText>SEQ SectionText(a) \h</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DB51ED" w:rsidRPr="00954EEA">
        <w:rPr>
          <w:noProof/>
        </w:rPr>
        <w:instrText>4</w:instrText>
      </w:r>
      <w:r w:rsidRPr="00954EEA">
        <w:rPr>
          <w:noProof/>
        </w:rPr>
        <w:fldChar w:fldCharType="end"/>
      </w:r>
      <w:r w:rsidRPr="00954EEA">
        <w:instrText xml:space="preserve"> &gt; 26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DB51ED" w:rsidRPr="00954EEA">
        <w:rPr>
          <w:noProof/>
        </w:rPr>
        <w:instrText>4</w:instrText>
      </w:r>
      <w:r w:rsidRPr="00954EEA">
        <w:rPr>
          <w:noProof/>
        </w:rPr>
        <w:fldChar w:fldCharType="end"/>
      </w:r>
      <w:r w:rsidRPr="00954EEA">
        <w:instrText xml:space="preserve"> &gt; 52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DB51ED" w:rsidRPr="00954EEA">
        <w:rPr>
          <w:noProof/>
        </w:rPr>
        <w:instrText>4</w:instrText>
      </w:r>
      <w:r w:rsidRPr="00954EEA">
        <w:rPr>
          <w:noProof/>
        </w:rPr>
        <w:fldChar w:fldCharType="end"/>
      </w:r>
      <w:r w:rsidRPr="00954EEA">
        <w:instrText xml:space="preserve"> &gt; 78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DB51ED" w:rsidRPr="00954EEA">
        <w:rPr>
          <w:noProof/>
        </w:rPr>
        <w:instrText>4</w:instrText>
      </w:r>
      <w:r w:rsidRPr="00954EEA">
        <w:rPr>
          <w:noProof/>
        </w:rPr>
        <w:fldChar w:fldCharType="end"/>
      </w:r>
      <w:r w:rsidRPr="00954EEA">
        <w:instrText xml:space="preserve"> &gt; 104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DB51ED" w:rsidRPr="00954EEA">
        <w:rPr>
          <w:noProof/>
        </w:rPr>
        <w:instrText>4</w:instrText>
      </w:r>
      <w:r w:rsidRPr="00954EEA">
        <w:rPr>
          <w:noProof/>
        </w:rPr>
        <w:fldChar w:fldCharType="end"/>
      </w:r>
      <w:r w:rsidRPr="00954EEA">
        <w:instrText xml:space="preserve"> &gt; 130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DB51ED" w:rsidRPr="00954EEA">
        <w:rPr>
          <w:noProof/>
        </w:rPr>
        <w:instrText>4</w:instrText>
      </w:r>
      <w:r w:rsidRPr="00954EEA">
        <w:rPr>
          <w:noProof/>
        </w:rPr>
        <w:fldChar w:fldCharType="end"/>
      </w:r>
      <w:r w:rsidRPr="00954EEA">
        <w:instrText xml:space="preserve"> &gt; 156 "</w:instrText>
      </w:r>
      <w:r w:rsidRPr="00954EEA">
        <w:rPr>
          <w:i/>
        </w:rPr>
        <w:instrText>z</w:instrText>
      </w:r>
      <w:r w:rsidRPr="00954EEA">
        <w:instrText>"</w:instrText>
      </w:r>
      <w:r w:rsidRPr="00954EEA">
        <w:fldChar w:fldCharType="end"/>
      </w:r>
      <w:r w:rsidRPr="00954EEA">
        <w:rPr>
          <w:i/>
          <w:iCs/>
        </w:rPr>
        <w:fldChar w:fldCharType="begin" w:fldLock="1"/>
      </w:r>
      <w:r w:rsidRPr="00954EEA">
        <w:rPr>
          <w:i/>
          <w:iCs/>
        </w:rPr>
        <w:instrText>SEQ ParaDisplay \r</w:instrText>
      </w:r>
      <w:r w:rsidRPr="00954EEA">
        <w:rPr>
          <w:i/>
          <w:iCs/>
        </w:rPr>
        <w:fldChar w:fldCharType="begin" w:fldLock="1"/>
      </w:r>
      <w:r w:rsidRPr="00954EEA">
        <w:rPr>
          <w:i/>
          <w:iCs/>
        </w:rPr>
        <w:instrText>=MOD(</w:instrText>
      </w:r>
      <w:r w:rsidRPr="00954EEA">
        <w:rPr>
          <w:i/>
          <w:iCs/>
        </w:rPr>
        <w:fldChar w:fldCharType="begin" w:fldLock="1"/>
      </w:r>
      <w:r w:rsidRPr="00954EEA">
        <w:rPr>
          <w:i/>
          <w:iCs/>
        </w:rPr>
        <w:instrText>=</w:instrText>
      </w:r>
      <w:r w:rsidRPr="00954EEA">
        <w:rPr>
          <w:i/>
          <w:iCs/>
        </w:rPr>
        <w:fldChar w:fldCharType="begin" w:fldLock="1"/>
      </w:r>
      <w:r w:rsidRPr="00954EEA">
        <w:rPr>
          <w:i/>
          <w:iCs/>
        </w:rPr>
        <w:instrText>SEQ SectionText(a) \c</w:instrText>
      </w:r>
      <w:r w:rsidRPr="00954EEA">
        <w:rPr>
          <w:i/>
          <w:iCs/>
        </w:rPr>
        <w:fldChar w:fldCharType="separate"/>
      </w:r>
      <w:r w:rsidR="00DB51ED" w:rsidRPr="00954EEA">
        <w:rPr>
          <w:i/>
          <w:iCs/>
          <w:noProof/>
        </w:rPr>
        <w:instrText>4</w:instrText>
      </w:r>
      <w:r w:rsidRPr="00954EEA">
        <w:rPr>
          <w:i/>
          <w:iCs/>
        </w:rPr>
        <w:fldChar w:fldCharType="end"/>
      </w:r>
      <w:r w:rsidRPr="00954EEA">
        <w:rPr>
          <w:i/>
          <w:iCs/>
        </w:rPr>
        <w:instrText>-1</w:instrText>
      </w:r>
      <w:r w:rsidRPr="00954EEA">
        <w:rPr>
          <w:i/>
          <w:iCs/>
        </w:rPr>
        <w:fldChar w:fldCharType="separate"/>
      </w:r>
      <w:r w:rsidR="00DB51ED" w:rsidRPr="00954EEA">
        <w:rPr>
          <w:i/>
          <w:iCs/>
          <w:noProof/>
        </w:rPr>
        <w:instrText>3</w:instrText>
      </w:r>
      <w:r w:rsidRPr="00954EEA">
        <w:rPr>
          <w:i/>
          <w:iCs/>
        </w:rPr>
        <w:fldChar w:fldCharType="end"/>
      </w:r>
      <w:r w:rsidRPr="00954EEA">
        <w:rPr>
          <w:i/>
          <w:iCs/>
        </w:rPr>
        <w:instrText>,26)+1</w:instrText>
      </w:r>
      <w:r w:rsidRPr="00954EEA">
        <w:rPr>
          <w:i/>
          <w:iCs/>
        </w:rPr>
        <w:fldChar w:fldCharType="separate"/>
      </w:r>
      <w:r w:rsidR="00DB51ED" w:rsidRPr="00954EEA">
        <w:rPr>
          <w:i/>
          <w:iCs/>
          <w:noProof/>
        </w:rPr>
        <w:instrText>4</w:instrText>
      </w:r>
      <w:r w:rsidRPr="00954EEA">
        <w:rPr>
          <w:i/>
          <w:iCs/>
        </w:rPr>
        <w:fldChar w:fldCharType="end"/>
      </w:r>
      <w:r w:rsidRPr="00954EEA">
        <w:rPr>
          <w:i/>
          <w:iCs/>
        </w:rPr>
        <w:instrText xml:space="preserve"> \*alphabetic</w:instrText>
      </w:r>
      <w:r w:rsidRPr="00954EEA">
        <w:rPr>
          <w:i/>
          <w:iCs/>
        </w:rPr>
        <w:fldChar w:fldCharType="separate"/>
      </w:r>
      <w:r w:rsidR="00DB51ED" w:rsidRPr="00954EEA">
        <w:rPr>
          <w:i/>
          <w:iCs/>
          <w:noProof/>
        </w:rPr>
        <w:instrText>d</w:instrText>
      </w:r>
      <w:r w:rsidRPr="00954EEA">
        <w:rPr>
          <w:i/>
          <w:iCs/>
        </w:rPr>
        <w:fldChar w:fldCharType="end"/>
      </w:r>
      <w:r w:rsidRPr="00954EEA">
        <w:fldChar w:fldCharType="begin" w:fldLock="1"/>
      </w:r>
      <w:r w:rsidRPr="00954EEA">
        <w:instrText>SEQ SectionText(i) \r0 \h</w:instrText>
      </w:r>
      <w:r w:rsidRPr="00954EEA">
        <w:fldChar w:fldCharType="end"/>
      </w:r>
      <w:r w:rsidRPr="00954EEA">
        <w:fldChar w:fldCharType="begin" w:fldLock="1"/>
      </w:r>
      <w:r w:rsidRPr="00954EEA">
        <w:instrText xml:space="preserve"> SEQ Am2SectionText(1) \r0\h </w:instrText>
      </w:r>
      <w:r w:rsidRPr="00954EEA">
        <w:fldChar w:fldCharType="end"/>
      </w:r>
      <w:r w:rsidRPr="00954EEA">
        <w:fldChar w:fldCharType="begin" w:fldLock="1"/>
      </w:r>
      <w:r w:rsidRPr="00954EEA">
        <w:instrText xml:space="preserve"> SEQ Am2SectionInterpretation(a) \r0\h </w:instrText>
      </w:r>
      <w:r w:rsidRPr="00954EEA">
        <w:fldChar w:fldCharType="end"/>
      </w:r>
      <w:r w:rsidRPr="00954EEA">
        <w:fldChar w:fldCharType="begin" w:fldLock="1"/>
      </w:r>
      <w:r w:rsidRPr="00954EEA">
        <w:instrText xml:space="preserve"> SEQ pSectionText(a) \r0\h </w:instrText>
      </w:r>
      <w:r w:rsidRPr="00954EEA">
        <w:fldChar w:fldCharType="end"/>
      </w:r>
      <w:r w:rsidRPr="00954EEA">
        <w:fldChar w:fldCharType="begin" w:fldLock="1"/>
      </w:r>
      <w:r w:rsidRPr="00954EEA">
        <w:instrText xml:space="preserve"> pSectionText(a) \r0\h </w:instrText>
      </w:r>
      <w:r w:rsidRPr="00954EEA">
        <w:fldChar w:fldCharType="end"/>
      </w:r>
      <w:r w:rsidRPr="00954EEA">
        <w:instrText xml:space="preserve">)" </w:instrText>
      </w:r>
      <w:r w:rsidRPr="00954EEA">
        <w:fldChar w:fldCharType="separate"/>
      </w:r>
      <w:r w:rsidR="00DB51ED" w:rsidRPr="00954EEA">
        <w:t>(</w:t>
      </w:r>
      <w:r w:rsidR="00DB51ED" w:rsidRPr="00954EEA">
        <w:rPr>
          <w:i/>
          <w:iCs/>
          <w:noProof/>
        </w:rPr>
        <w:t>d</w:t>
      </w:r>
      <w:r w:rsidR="00DB51ED" w:rsidRPr="00954EEA">
        <w:t>)</w:t>
      </w:r>
      <w:r w:rsidRPr="00954EEA">
        <w:fldChar w:fldCharType="end"/>
      </w:r>
      <w:r w:rsidRPr="00954EEA">
        <w:tab/>
        <w:t>by inserting, immediately after the word “particulars” in section 386AF(7)(</w:t>
      </w:r>
      <w:r w:rsidRPr="00954EEA">
        <w:rPr>
          <w:i/>
          <w:iCs/>
        </w:rPr>
        <w:t>b</w:t>
      </w:r>
      <w:r w:rsidRPr="00954EEA">
        <w:t>), the words “mentioned in paragraph (</w:t>
      </w:r>
      <w:r w:rsidRPr="00954EEA">
        <w:rPr>
          <w:i/>
          <w:iCs/>
        </w:rPr>
        <w:t>a</w:t>
      </w:r>
      <w:r w:rsidRPr="00954EEA">
        <w:t>) or (</w:t>
      </w:r>
      <w:r w:rsidRPr="00954EEA">
        <w:rPr>
          <w:i/>
          <w:iCs/>
        </w:rPr>
        <w:t>aa</w:t>
      </w:r>
      <w:r w:rsidRPr="00954EEA">
        <w:rPr>
          <w:iCs/>
        </w:rPr>
        <w:t>)”;</w:t>
      </w:r>
    </w:p>
    <w:p w:rsidR="00F25EAC" w:rsidRPr="00954EEA" w:rsidRDefault="00053370" w:rsidP="00053370">
      <w:pPr>
        <w:pStyle w:val="SectionTexta"/>
      </w:pPr>
      <w:r w:rsidRPr="00954EEA">
        <w:tab/>
      </w:r>
      <w:r w:rsidRPr="00954EEA">
        <w:fldChar w:fldCharType="begin" w:fldLock="1"/>
      </w:r>
      <w:r w:rsidRPr="00954EEA">
        <w:instrText xml:space="preserve"> Quote "(</w:instrText>
      </w:r>
      <w:r w:rsidRPr="00954EEA">
        <w:fldChar w:fldCharType="begin" w:fldLock="1"/>
      </w:r>
      <w:r w:rsidRPr="00954EEA">
        <w:instrText>SEQ SectionText(a) \h</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DB51ED" w:rsidRPr="00954EEA">
        <w:rPr>
          <w:noProof/>
        </w:rPr>
        <w:instrText>5</w:instrText>
      </w:r>
      <w:r w:rsidRPr="00954EEA">
        <w:rPr>
          <w:noProof/>
        </w:rPr>
        <w:fldChar w:fldCharType="end"/>
      </w:r>
      <w:r w:rsidRPr="00954EEA">
        <w:instrText xml:space="preserve"> &gt; 26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DB51ED" w:rsidRPr="00954EEA">
        <w:rPr>
          <w:noProof/>
        </w:rPr>
        <w:instrText>5</w:instrText>
      </w:r>
      <w:r w:rsidRPr="00954EEA">
        <w:rPr>
          <w:noProof/>
        </w:rPr>
        <w:fldChar w:fldCharType="end"/>
      </w:r>
      <w:r w:rsidRPr="00954EEA">
        <w:instrText xml:space="preserve"> &gt; 52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DB51ED" w:rsidRPr="00954EEA">
        <w:rPr>
          <w:noProof/>
        </w:rPr>
        <w:instrText>5</w:instrText>
      </w:r>
      <w:r w:rsidRPr="00954EEA">
        <w:rPr>
          <w:noProof/>
        </w:rPr>
        <w:fldChar w:fldCharType="end"/>
      </w:r>
      <w:r w:rsidRPr="00954EEA">
        <w:instrText xml:space="preserve"> &gt; 78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DB51ED" w:rsidRPr="00954EEA">
        <w:rPr>
          <w:noProof/>
        </w:rPr>
        <w:instrText>5</w:instrText>
      </w:r>
      <w:r w:rsidRPr="00954EEA">
        <w:rPr>
          <w:noProof/>
        </w:rPr>
        <w:fldChar w:fldCharType="end"/>
      </w:r>
      <w:r w:rsidRPr="00954EEA">
        <w:instrText xml:space="preserve"> &gt; 104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DB51ED" w:rsidRPr="00954EEA">
        <w:rPr>
          <w:noProof/>
        </w:rPr>
        <w:instrText>5</w:instrText>
      </w:r>
      <w:r w:rsidRPr="00954EEA">
        <w:rPr>
          <w:noProof/>
        </w:rPr>
        <w:fldChar w:fldCharType="end"/>
      </w:r>
      <w:r w:rsidRPr="00954EEA">
        <w:instrText xml:space="preserve"> &gt; 130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DB51ED" w:rsidRPr="00954EEA">
        <w:rPr>
          <w:noProof/>
        </w:rPr>
        <w:instrText>5</w:instrText>
      </w:r>
      <w:r w:rsidRPr="00954EEA">
        <w:rPr>
          <w:noProof/>
        </w:rPr>
        <w:fldChar w:fldCharType="end"/>
      </w:r>
      <w:r w:rsidRPr="00954EEA">
        <w:instrText xml:space="preserve"> &gt; 156 "</w:instrText>
      </w:r>
      <w:r w:rsidRPr="00954EEA">
        <w:rPr>
          <w:i/>
        </w:rPr>
        <w:instrText>z</w:instrText>
      </w:r>
      <w:r w:rsidRPr="00954EEA">
        <w:instrText>"</w:instrText>
      </w:r>
      <w:r w:rsidRPr="00954EEA">
        <w:fldChar w:fldCharType="end"/>
      </w:r>
      <w:r w:rsidRPr="00954EEA">
        <w:rPr>
          <w:i/>
          <w:iCs/>
        </w:rPr>
        <w:fldChar w:fldCharType="begin" w:fldLock="1"/>
      </w:r>
      <w:r w:rsidRPr="00954EEA">
        <w:rPr>
          <w:i/>
          <w:iCs/>
        </w:rPr>
        <w:instrText>SEQ ParaDisplay \r</w:instrText>
      </w:r>
      <w:r w:rsidRPr="00954EEA">
        <w:rPr>
          <w:i/>
          <w:iCs/>
        </w:rPr>
        <w:fldChar w:fldCharType="begin" w:fldLock="1"/>
      </w:r>
      <w:r w:rsidRPr="00954EEA">
        <w:rPr>
          <w:i/>
          <w:iCs/>
        </w:rPr>
        <w:instrText>=MOD(</w:instrText>
      </w:r>
      <w:r w:rsidRPr="00954EEA">
        <w:rPr>
          <w:i/>
          <w:iCs/>
        </w:rPr>
        <w:fldChar w:fldCharType="begin" w:fldLock="1"/>
      </w:r>
      <w:r w:rsidRPr="00954EEA">
        <w:rPr>
          <w:i/>
          <w:iCs/>
        </w:rPr>
        <w:instrText>=</w:instrText>
      </w:r>
      <w:r w:rsidRPr="00954EEA">
        <w:rPr>
          <w:i/>
          <w:iCs/>
        </w:rPr>
        <w:fldChar w:fldCharType="begin" w:fldLock="1"/>
      </w:r>
      <w:r w:rsidRPr="00954EEA">
        <w:rPr>
          <w:i/>
          <w:iCs/>
        </w:rPr>
        <w:instrText>SEQ SectionText(a) \c</w:instrText>
      </w:r>
      <w:r w:rsidRPr="00954EEA">
        <w:rPr>
          <w:i/>
          <w:iCs/>
        </w:rPr>
        <w:fldChar w:fldCharType="separate"/>
      </w:r>
      <w:r w:rsidR="00DB51ED" w:rsidRPr="00954EEA">
        <w:rPr>
          <w:i/>
          <w:iCs/>
          <w:noProof/>
        </w:rPr>
        <w:instrText>5</w:instrText>
      </w:r>
      <w:r w:rsidRPr="00954EEA">
        <w:rPr>
          <w:i/>
          <w:iCs/>
        </w:rPr>
        <w:fldChar w:fldCharType="end"/>
      </w:r>
      <w:r w:rsidRPr="00954EEA">
        <w:rPr>
          <w:i/>
          <w:iCs/>
        </w:rPr>
        <w:instrText>-1</w:instrText>
      </w:r>
      <w:r w:rsidRPr="00954EEA">
        <w:rPr>
          <w:i/>
          <w:iCs/>
        </w:rPr>
        <w:fldChar w:fldCharType="separate"/>
      </w:r>
      <w:r w:rsidR="00DB51ED" w:rsidRPr="00954EEA">
        <w:rPr>
          <w:i/>
          <w:iCs/>
          <w:noProof/>
        </w:rPr>
        <w:instrText>4</w:instrText>
      </w:r>
      <w:r w:rsidRPr="00954EEA">
        <w:rPr>
          <w:i/>
          <w:iCs/>
        </w:rPr>
        <w:fldChar w:fldCharType="end"/>
      </w:r>
      <w:r w:rsidRPr="00954EEA">
        <w:rPr>
          <w:i/>
          <w:iCs/>
        </w:rPr>
        <w:instrText>,26)+1</w:instrText>
      </w:r>
      <w:r w:rsidRPr="00954EEA">
        <w:rPr>
          <w:i/>
          <w:iCs/>
        </w:rPr>
        <w:fldChar w:fldCharType="separate"/>
      </w:r>
      <w:r w:rsidR="00DB51ED" w:rsidRPr="00954EEA">
        <w:rPr>
          <w:i/>
          <w:iCs/>
          <w:noProof/>
        </w:rPr>
        <w:instrText>5</w:instrText>
      </w:r>
      <w:r w:rsidRPr="00954EEA">
        <w:rPr>
          <w:i/>
          <w:iCs/>
        </w:rPr>
        <w:fldChar w:fldCharType="end"/>
      </w:r>
      <w:r w:rsidRPr="00954EEA">
        <w:rPr>
          <w:i/>
          <w:iCs/>
        </w:rPr>
        <w:instrText xml:space="preserve"> \*alphabetic</w:instrText>
      </w:r>
      <w:r w:rsidRPr="00954EEA">
        <w:rPr>
          <w:i/>
          <w:iCs/>
        </w:rPr>
        <w:fldChar w:fldCharType="separate"/>
      </w:r>
      <w:r w:rsidR="00DB51ED" w:rsidRPr="00954EEA">
        <w:rPr>
          <w:i/>
          <w:iCs/>
          <w:noProof/>
        </w:rPr>
        <w:instrText>e</w:instrText>
      </w:r>
      <w:r w:rsidRPr="00954EEA">
        <w:rPr>
          <w:i/>
          <w:iCs/>
        </w:rPr>
        <w:fldChar w:fldCharType="end"/>
      </w:r>
      <w:r w:rsidRPr="00954EEA">
        <w:fldChar w:fldCharType="begin" w:fldLock="1"/>
      </w:r>
      <w:r w:rsidRPr="00954EEA">
        <w:instrText>SEQ SectionText(i) \r0 \h</w:instrText>
      </w:r>
      <w:r w:rsidRPr="00954EEA">
        <w:fldChar w:fldCharType="end"/>
      </w:r>
      <w:r w:rsidRPr="00954EEA">
        <w:fldChar w:fldCharType="begin" w:fldLock="1"/>
      </w:r>
      <w:r w:rsidRPr="00954EEA">
        <w:instrText xml:space="preserve"> SEQ Am2SectionText(1) \r0\h </w:instrText>
      </w:r>
      <w:r w:rsidRPr="00954EEA">
        <w:fldChar w:fldCharType="end"/>
      </w:r>
      <w:r w:rsidRPr="00954EEA">
        <w:fldChar w:fldCharType="begin" w:fldLock="1"/>
      </w:r>
      <w:r w:rsidRPr="00954EEA">
        <w:instrText xml:space="preserve"> SEQ Am2SectionInterpretation(a) \r0\h </w:instrText>
      </w:r>
      <w:r w:rsidRPr="00954EEA">
        <w:fldChar w:fldCharType="end"/>
      </w:r>
      <w:r w:rsidRPr="00954EEA">
        <w:fldChar w:fldCharType="begin" w:fldLock="1"/>
      </w:r>
      <w:r w:rsidRPr="00954EEA">
        <w:instrText xml:space="preserve"> SEQ pSectionText(a) \r0\h </w:instrText>
      </w:r>
      <w:r w:rsidRPr="00954EEA">
        <w:fldChar w:fldCharType="end"/>
      </w:r>
      <w:r w:rsidRPr="00954EEA">
        <w:fldChar w:fldCharType="begin" w:fldLock="1"/>
      </w:r>
      <w:r w:rsidRPr="00954EEA">
        <w:instrText xml:space="preserve"> pSectionText(a) \r0\h </w:instrText>
      </w:r>
      <w:r w:rsidRPr="00954EEA">
        <w:fldChar w:fldCharType="end"/>
      </w:r>
      <w:r w:rsidRPr="00954EEA">
        <w:instrText xml:space="preserve">)" </w:instrText>
      </w:r>
      <w:r w:rsidRPr="00954EEA">
        <w:fldChar w:fldCharType="separate"/>
      </w:r>
      <w:r w:rsidR="00DB51ED" w:rsidRPr="00954EEA">
        <w:t>(</w:t>
      </w:r>
      <w:r w:rsidR="00DB51ED" w:rsidRPr="00954EEA">
        <w:rPr>
          <w:i/>
          <w:iCs/>
          <w:noProof/>
        </w:rPr>
        <w:t>e</w:t>
      </w:r>
      <w:r w:rsidR="00DB51ED" w:rsidRPr="00954EEA">
        <w:t>)</w:t>
      </w:r>
      <w:r w:rsidRPr="00954EEA">
        <w:fldChar w:fldCharType="end"/>
      </w:r>
      <w:r w:rsidRPr="00954EEA">
        <w:tab/>
        <w:t xml:space="preserve">by inserting, immediately after </w:t>
      </w:r>
      <w:r w:rsidR="002A73F6" w:rsidRPr="00954EEA">
        <w:t xml:space="preserve">section 386AF, the following </w:t>
      </w:r>
      <w:r w:rsidR="00DF4441" w:rsidRPr="00954EEA">
        <w:t>section</w:t>
      </w:r>
      <w:r w:rsidRPr="00954EEA">
        <w:t>:</w:t>
      </w:r>
    </w:p>
    <w:p w:rsidR="00913936" w:rsidRPr="00954EEA" w:rsidRDefault="00DF032B" w:rsidP="00DF032B">
      <w:pPr>
        <w:pStyle w:val="Am2SectionHeading"/>
      </w:pPr>
      <w:bookmarkStart w:id="1" w:name="_Hlk72162073"/>
      <w:r w:rsidRPr="00954EEA">
        <w:rPr>
          <w:b w:val="0"/>
          <w:bCs/>
        </w:rPr>
        <w:t>“</w:t>
      </w:r>
      <w:r w:rsidRPr="00954EEA">
        <w:t>Additional particulars</w:t>
      </w:r>
    </w:p>
    <w:p w:rsidR="000E24ED" w:rsidRPr="00954EEA" w:rsidRDefault="00E20E98" w:rsidP="00E20E98">
      <w:pPr>
        <w:pStyle w:val="Am2SectionText1"/>
      </w:pPr>
      <w:r w:rsidRPr="00954EEA">
        <w:fldChar w:fldCharType="begin" w:fldLock="1"/>
      </w:r>
      <w:r w:rsidRPr="00954EEA">
        <w:instrText xml:space="preserve"> </w:instrText>
      </w:r>
      <w:r w:rsidRPr="00954EEA">
        <w:rPr>
          <w:b/>
        </w:rPr>
        <w:instrText>Quote "386AFA.</w:instrText>
      </w:r>
      <w:r w:rsidRPr="00954EEA">
        <w:rPr>
          <w:b/>
        </w:rPr>
        <w:fldChar w:fldCharType="begin" w:fldLock="1"/>
      </w:r>
      <w:r w:rsidRPr="00954EEA">
        <w:rPr>
          <w:b/>
        </w:rPr>
        <w:instrText xml:space="preserve"> Preserved=Yes</w:instrText>
      </w:r>
      <w:r w:rsidRPr="00954EEA">
        <w:instrText xml:space="preserve"> </w:instrText>
      </w:r>
      <w:r w:rsidRPr="00954EEA">
        <w:fldChar w:fldCharType="end"/>
      </w:r>
      <w:r w:rsidRPr="00954EEA">
        <w:instrText xml:space="preserve">" </w:instrText>
      </w:r>
      <w:r w:rsidRPr="00954EEA">
        <w:fldChar w:fldCharType="separate"/>
      </w:r>
      <w:r w:rsidR="00DB51ED" w:rsidRPr="00954EEA">
        <w:rPr>
          <w:b/>
        </w:rPr>
        <w:t>386AFA.</w:t>
      </w:r>
      <w:r w:rsidRPr="00954EEA">
        <w:fldChar w:fldCharType="end"/>
      </w:r>
      <w:r w:rsidRPr="00954EEA">
        <w:t>—</w:t>
      </w:r>
      <w:r w:rsidRPr="00954EEA">
        <w:fldChar w:fldCharType="begin" w:fldLock="1"/>
      </w:r>
      <w:r w:rsidRPr="00954EEA">
        <w:instrText xml:space="preserve"> Quote "(1</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DB51ED" w:rsidRPr="00954EEA">
        <w:t>(1)</w:t>
      </w:r>
      <w:r w:rsidRPr="00954EEA">
        <w:fldChar w:fldCharType="end"/>
      </w:r>
      <w:r w:rsidRPr="00954EEA">
        <w:t>  </w:t>
      </w:r>
      <w:r w:rsidR="000E24ED" w:rsidRPr="00954EEA">
        <w:t xml:space="preserve">This section applies </w:t>
      </w:r>
      <w:r w:rsidR="003B5BC6" w:rsidRPr="00954EEA">
        <w:t>where</w:t>
      </w:r>
      <w:r w:rsidR="000E24ED" w:rsidRPr="00954EEA">
        <w:t xml:space="preserve"> a company or foreign company knows, or has reasonable grounds to believe</w:t>
      </w:r>
      <w:r w:rsidRPr="00954EEA">
        <w:t> </w:t>
      </w:r>
      <w:r w:rsidR="000E24ED" w:rsidRPr="00954EEA">
        <w:t>—</w:t>
      </w:r>
    </w:p>
    <w:p w:rsidR="000E24ED" w:rsidRPr="00954EEA" w:rsidRDefault="00E20E98" w:rsidP="00E20E98">
      <w:pPr>
        <w:pStyle w:val="Am2SectionTexta"/>
      </w:pPr>
      <w:r w:rsidRPr="00954EEA">
        <w:lastRenderedPageBreak/>
        <w:tab/>
      </w:r>
      <w:r w:rsidRPr="00954EEA">
        <w:fldChar w:fldCharType="begin" w:fldLock="1"/>
      </w:r>
      <w:r w:rsidRPr="00954EEA">
        <w:instrText xml:space="preserve"> Quote "(</w:instrText>
      </w:r>
      <w:r w:rsidRPr="00954EEA">
        <w:rPr>
          <w:i/>
        </w:rPr>
        <w:instrText>a</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DB51ED" w:rsidRPr="00954EEA">
        <w:t>(</w:t>
      </w:r>
      <w:r w:rsidR="00DB51ED" w:rsidRPr="00954EEA">
        <w:rPr>
          <w:i/>
        </w:rPr>
        <w:t>a</w:t>
      </w:r>
      <w:r w:rsidR="00DB51ED" w:rsidRPr="00954EEA">
        <w:t>)</w:t>
      </w:r>
      <w:r w:rsidRPr="00954EEA">
        <w:fldChar w:fldCharType="end"/>
      </w:r>
      <w:r w:rsidRPr="00954EEA">
        <w:tab/>
      </w:r>
      <w:r w:rsidR="000E24ED" w:rsidRPr="00954EEA">
        <w:t>that the company or foreign company has no registrable controller; or</w:t>
      </w:r>
    </w:p>
    <w:p w:rsidR="000E24ED" w:rsidRPr="00954EEA" w:rsidRDefault="00E20E98" w:rsidP="00E20E98">
      <w:pPr>
        <w:pStyle w:val="Am2SectionTexta"/>
      </w:pPr>
      <w:r w:rsidRPr="00954EEA">
        <w:tab/>
      </w:r>
      <w:r w:rsidRPr="00954EEA">
        <w:fldChar w:fldCharType="begin" w:fldLock="1"/>
      </w:r>
      <w:r w:rsidRPr="00954EEA">
        <w:instrText xml:space="preserve"> Quote "(</w:instrText>
      </w:r>
      <w:r w:rsidRPr="00954EEA">
        <w:rPr>
          <w:i/>
        </w:rPr>
        <w:instrText>b</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DB51ED" w:rsidRPr="00954EEA">
        <w:t>(</w:t>
      </w:r>
      <w:r w:rsidR="00DB51ED" w:rsidRPr="00954EEA">
        <w:rPr>
          <w:i/>
        </w:rPr>
        <w:t>b</w:t>
      </w:r>
      <w:r w:rsidR="00DB51ED" w:rsidRPr="00954EEA">
        <w:t>)</w:t>
      </w:r>
      <w:r w:rsidRPr="00954EEA">
        <w:fldChar w:fldCharType="end"/>
      </w:r>
      <w:r w:rsidRPr="00954EEA">
        <w:tab/>
      </w:r>
      <w:r w:rsidR="000E24ED" w:rsidRPr="00954EEA">
        <w:t>that the company or foreign company has a registrable controller but has not been able to identify the registrable controller.</w:t>
      </w:r>
    </w:p>
    <w:p w:rsidR="00D53C46" w:rsidRPr="00954EEA" w:rsidRDefault="00D53C46" w:rsidP="00D53C46">
      <w:pPr>
        <w:pStyle w:val="Am2SectionText1"/>
      </w:pPr>
      <w:r w:rsidRPr="00954EEA">
        <w:fldChar w:fldCharType="begin" w:fldLock="1"/>
      </w:r>
      <w:r w:rsidRPr="00954EEA">
        <w:instrText xml:space="preserve"> Quote "(2</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Pr="00954EEA">
        <w:t>(2)</w:t>
      </w:r>
      <w:r w:rsidRPr="00954EEA">
        <w:fldChar w:fldCharType="end"/>
      </w:r>
      <w:r w:rsidRPr="00954EEA">
        <w:t>  Where this section applies, each director with executive control and each chief executive officer of the company or foreign company is, subject to subsection (9), taken to be a registrable controller of the company or foreign company for the purposes of this Part.</w:t>
      </w:r>
    </w:p>
    <w:p w:rsidR="00EC41AA" w:rsidRPr="00954EEA" w:rsidRDefault="00D53C46" w:rsidP="00D53C46">
      <w:pPr>
        <w:pStyle w:val="Am2SectionText1"/>
      </w:pPr>
      <w:r w:rsidRPr="00954EEA">
        <w:fldChar w:fldCharType="begin" w:fldLock="1"/>
      </w:r>
      <w:r w:rsidRPr="00954EEA">
        <w:instrText xml:space="preserve"> Quote "(3</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Pr="00954EEA">
        <w:t>(3)</w:t>
      </w:r>
      <w:r w:rsidRPr="00954EEA">
        <w:fldChar w:fldCharType="end"/>
      </w:r>
      <w:r w:rsidRPr="00954EEA">
        <w:t>  </w:t>
      </w:r>
      <w:r w:rsidR="00EC41AA" w:rsidRPr="00954EEA">
        <w:t xml:space="preserve">Where </w:t>
      </w:r>
      <w:r w:rsidR="00E20E98" w:rsidRPr="00954EEA">
        <w:t>this section applies</w:t>
      </w:r>
      <w:r w:rsidR="00EC41AA" w:rsidRPr="00954EEA">
        <w:t xml:space="preserve">, the company or foreign company must </w:t>
      </w:r>
      <w:r w:rsidR="00E60B17" w:rsidRPr="00954EEA">
        <w:t xml:space="preserve">enter the following </w:t>
      </w:r>
      <w:r w:rsidR="00EC41AA" w:rsidRPr="00954EEA">
        <w:t>in its register of controllers:</w:t>
      </w:r>
    </w:p>
    <w:p w:rsidR="00EF08D6" w:rsidRPr="00954EEA" w:rsidRDefault="00E60B17" w:rsidP="008F3E4E">
      <w:pPr>
        <w:pStyle w:val="Am2SectionTexta"/>
      </w:pPr>
      <w:r w:rsidRPr="00954EEA">
        <w:tab/>
      </w:r>
      <w:r w:rsidRPr="00954EEA">
        <w:fldChar w:fldCharType="begin" w:fldLock="1"/>
      </w:r>
      <w:r w:rsidRPr="00954EEA">
        <w:instrText xml:space="preserve"> Quote "(</w:instrText>
      </w:r>
      <w:r w:rsidRPr="00954EEA">
        <w:rPr>
          <w:i/>
        </w:rPr>
        <w:instrText>a</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DB51ED" w:rsidRPr="00954EEA">
        <w:t>(</w:t>
      </w:r>
      <w:r w:rsidR="00DB51ED" w:rsidRPr="00954EEA">
        <w:rPr>
          <w:i/>
        </w:rPr>
        <w:t>a</w:t>
      </w:r>
      <w:r w:rsidR="00DB51ED" w:rsidRPr="00954EEA">
        <w:t>)</w:t>
      </w:r>
      <w:r w:rsidRPr="00954EEA">
        <w:fldChar w:fldCharType="end"/>
      </w:r>
      <w:r w:rsidRPr="00954EEA">
        <w:tab/>
      </w:r>
      <w:r w:rsidR="00A93D73" w:rsidRPr="00954EEA">
        <w:t>a note stating</w:t>
      </w:r>
      <w:r w:rsidR="00EF08D6" w:rsidRPr="00954EEA">
        <w:t> —</w:t>
      </w:r>
    </w:p>
    <w:p w:rsidR="006C2AD9" w:rsidRPr="00954EEA" w:rsidRDefault="00EF08D6" w:rsidP="00EF08D6">
      <w:pPr>
        <w:pStyle w:val="Am2SectionTexti"/>
      </w:pPr>
      <w:r w:rsidRPr="00954EEA">
        <w:tab/>
      </w:r>
      <w:r w:rsidRPr="00954EEA">
        <w:fldChar w:fldCharType="begin" w:fldLock="1"/>
      </w:r>
      <w:r w:rsidRPr="00954EEA">
        <w:instrText xml:space="preserve"> Quote "(i</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Pr="00954EEA">
        <w:t>(i)</w:t>
      </w:r>
      <w:r w:rsidRPr="00954EEA">
        <w:fldChar w:fldCharType="end"/>
      </w:r>
      <w:r w:rsidRPr="00954EEA">
        <w:tab/>
      </w:r>
      <w:r w:rsidR="00BB6AD7" w:rsidRPr="00954EEA">
        <w:t>that the company or foreign company knows, or has reasonable grounds to believe (as the case may be)</w:t>
      </w:r>
      <w:r w:rsidR="006C2AD9" w:rsidRPr="00954EEA">
        <w:t> —</w:t>
      </w:r>
    </w:p>
    <w:p w:rsidR="00A93D73" w:rsidRPr="00954EEA" w:rsidRDefault="00EF08D6" w:rsidP="00EF08D6">
      <w:pPr>
        <w:pStyle w:val="Am2SectionTextA0"/>
      </w:pPr>
      <w:r w:rsidRPr="00954EEA">
        <w:tab/>
      </w:r>
      <w:r w:rsidRPr="00954EEA">
        <w:fldChar w:fldCharType="begin" w:fldLock="1"/>
      </w:r>
      <w:r w:rsidRPr="00954EEA">
        <w:instrText xml:space="preserve"> Quote "(A</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Pr="00954EEA">
        <w:t>(A)</w:t>
      </w:r>
      <w:r w:rsidRPr="00954EEA">
        <w:fldChar w:fldCharType="end"/>
      </w:r>
      <w:r w:rsidRPr="00954EEA">
        <w:tab/>
      </w:r>
      <w:r w:rsidR="00A93D73" w:rsidRPr="00954EEA">
        <w:t>that the company or foreign company has no registrable controller</w:t>
      </w:r>
      <w:r w:rsidR="008F3E4E" w:rsidRPr="00954EEA">
        <w:t>;</w:t>
      </w:r>
      <w:r w:rsidR="006C2AD9" w:rsidRPr="00954EEA">
        <w:t xml:space="preserve"> </w:t>
      </w:r>
      <w:r w:rsidR="00BB6AD7" w:rsidRPr="00954EEA">
        <w:t>or</w:t>
      </w:r>
    </w:p>
    <w:p w:rsidR="00BB6AD7" w:rsidRPr="00954EEA" w:rsidRDefault="00EF08D6" w:rsidP="004A6BF7">
      <w:pPr>
        <w:pStyle w:val="Am2SectionTextA0"/>
      </w:pPr>
      <w:r w:rsidRPr="00954EEA">
        <w:tab/>
      </w:r>
      <w:r w:rsidRPr="00954EEA">
        <w:fldChar w:fldCharType="begin" w:fldLock="1"/>
      </w:r>
      <w:r w:rsidRPr="00954EEA">
        <w:instrText xml:space="preserve"> Quote "(B</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Pr="00954EEA">
        <w:t>(B)</w:t>
      </w:r>
      <w:r w:rsidRPr="00954EEA">
        <w:fldChar w:fldCharType="end"/>
      </w:r>
      <w:r w:rsidRPr="00954EEA">
        <w:tab/>
      </w:r>
      <w:r w:rsidR="00BB6AD7" w:rsidRPr="00954EEA">
        <w:t>that the company or foreign company has a registrable controller but has not been able to identify the registrable controller</w:t>
      </w:r>
      <w:r w:rsidR="00DF614B" w:rsidRPr="00954EEA">
        <w:t>;</w:t>
      </w:r>
      <w:r w:rsidR="004A6BF7" w:rsidRPr="00954EEA">
        <w:t xml:space="preserve"> and</w:t>
      </w:r>
    </w:p>
    <w:p w:rsidR="004A6BF7" w:rsidRPr="00954EEA" w:rsidRDefault="004A6BF7" w:rsidP="004A6BF7">
      <w:pPr>
        <w:pStyle w:val="Am2SectionTexti"/>
      </w:pPr>
      <w:r w:rsidRPr="00954EEA">
        <w:tab/>
      </w:r>
      <w:r w:rsidRPr="00954EEA">
        <w:fldChar w:fldCharType="begin" w:fldLock="1"/>
      </w:r>
      <w:r w:rsidRPr="00954EEA">
        <w:instrText xml:space="preserve"> Quote "(ii</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Pr="00954EEA">
        <w:t>(ii)</w:t>
      </w:r>
      <w:r w:rsidRPr="00954EEA">
        <w:fldChar w:fldCharType="end"/>
      </w:r>
      <w:r w:rsidRPr="00954EEA">
        <w:tab/>
      </w:r>
      <w:bookmarkStart w:id="2" w:name="_Hlk74050372"/>
      <w:r w:rsidRPr="00954EEA">
        <w:t>that each director with executive control and each chief executive officer of the company or foreign company is</w:t>
      </w:r>
      <w:r w:rsidR="00E44EBA" w:rsidRPr="00954EEA">
        <w:t xml:space="preserve"> </w:t>
      </w:r>
      <w:r w:rsidRPr="00954EEA">
        <w:t xml:space="preserve">taken to be a registrable controller of the company or foreign company </w:t>
      </w:r>
      <w:r w:rsidR="00E44EBA" w:rsidRPr="00954EEA">
        <w:t>under subsection (</w:t>
      </w:r>
      <w:r w:rsidR="00D53C46" w:rsidRPr="00954EEA">
        <w:t>2</w:t>
      </w:r>
      <w:r w:rsidR="00E44EBA" w:rsidRPr="00954EEA">
        <w:t>)</w:t>
      </w:r>
      <w:bookmarkEnd w:id="2"/>
      <w:r w:rsidRPr="00954EEA">
        <w:t>;</w:t>
      </w:r>
    </w:p>
    <w:p w:rsidR="00A93D73" w:rsidRPr="00954EEA" w:rsidRDefault="00A93D73" w:rsidP="00A93D73">
      <w:pPr>
        <w:pStyle w:val="Am2SectionTexta"/>
      </w:pPr>
      <w:r w:rsidRPr="00954EEA">
        <w:tab/>
      </w:r>
      <w:r w:rsidRPr="00954EEA">
        <w:fldChar w:fldCharType="begin" w:fldLock="1"/>
      </w:r>
      <w:r w:rsidRPr="00954EEA">
        <w:instrText xml:space="preserve"> Quote "(</w:instrText>
      </w:r>
      <w:r w:rsidR="00B24AF5" w:rsidRPr="00954EEA">
        <w:rPr>
          <w:i/>
        </w:rPr>
        <w:instrText>b</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DB51ED" w:rsidRPr="00954EEA">
        <w:t>(</w:t>
      </w:r>
      <w:r w:rsidR="00DB51ED" w:rsidRPr="00954EEA">
        <w:rPr>
          <w:i/>
        </w:rPr>
        <w:t>b</w:t>
      </w:r>
      <w:r w:rsidR="00DB51ED" w:rsidRPr="00954EEA">
        <w:t>)</w:t>
      </w:r>
      <w:r w:rsidRPr="00954EEA">
        <w:fldChar w:fldCharType="end"/>
      </w:r>
      <w:r w:rsidRPr="00954EEA">
        <w:tab/>
        <w:t xml:space="preserve">the prescribed particulars of </w:t>
      </w:r>
      <w:r w:rsidR="00741753" w:rsidRPr="00954EEA">
        <w:t>each director</w:t>
      </w:r>
      <w:r w:rsidR="00E7797E" w:rsidRPr="00954EEA">
        <w:t xml:space="preserve"> with executive </w:t>
      </w:r>
      <w:r w:rsidR="00BD081A" w:rsidRPr="00954EEA">
        <w:t>control</w:t>
      </w:r>
      <w:r w:rsidR="00741753" w:rsidRPr="00954EEA">
        <w:t xml:space="preserve"> and </w:t>
      </w:r>
      <w:r w:rsidR="00E7797E" w:rsidRPr="00954EEA">
        <w:t xml:space="preserve">each </w:t>
      </w:r>
      <w:r w:rsidR="00741753" w:rsidRPr="00954EEA">
        <w:t>chief executive officer</w:t>
      </w:r>
      <w:r w:rsidR="001508EE" w:rsidRPr="00954EEA">
        <w:t xml:space="preserve"> of the company or foreign company</w:t>
      </w:r>
      <w:r w:rsidRPr="00954EEA">
        <w:t xml:space="preserve">. </w:t>
      </w:r>
    </w:p>
    <w:p w:rsidR="00BB46E8" w:rsidRPr="00954EEA" w:rsidRDefault="00CD5CA8" w:rsidP="00CD5CA8">
      <w:pPr>
        <w:pStyle w:val="Am2SectionText1"/>
      </w:pPr>
      <w:r w:rsidRPr="00954EEA">
        <w:lastRenderedPageBreak/>
        <w:fldChar w:fldCharType="begin" w:fldLock="1"/>
      </w:r>
      <w:r w:rsidRPr="00954EEA">
        <w:instrText xml:space="preserve"> Quote "(4</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DB51ED" w:rsidRPr="00954EEA">
        <w:t>(4)</w:t>
      </w:r>
      <w:r w:rsidRPr="00954EEA">
        <w:fldChar w:fldCharType="end"/>
      </w:r>
      <w:r w:rsidRPr="00954EEA">
        <w:t>  </w:t>
      </w:r>
      <w:r w:rsidR="00C370B9" w:rsidRPr="00954EEA">
        <w:t xml:space="preserve">A company or foreign company must </w:t>
      </w:r>
      <w:r w:rsidR="00A93D73" w:rsidRPr="00954EEA">
        <w:t>enter the matters</w:t>
      </w:r>
      <w:r w:rsidR="00BB46E8" w:rsidRPr="00954EEA">
        <w:t xml:space="preserve"> </w:t>
      </w:r>
      <w:r w:rsidR="00C370B9" w:rsidRPr="00954EEA">
        <w:t>mentioned in subsection </w:t>
      </w:r>
      <w:r w:rsidR="00741753" w:rsidRPr="00954EEA">
        <w:t>(</w:t>
      </w:r>
      <w:r w:rsidR="00D53C46" w:rsidRPr="00954EEA">
        <w:t>3</w:t>
      </w:r>
      <w:r w:rsidR="00741753" w:rsidRPr="00954EEA">
        <w:t>)</w:t>
      </w:r>
      <w:r w:rsidR="00C370B9" w:rsidRPr="00954EEA">
        <w:t xml:space="preserve"> in its register of controllers within </w:t>
      </w:r>
      <w:r w:rsidR="00362A3D" w:rsidRPr="00954EEA">
        <w:t>the prescribed period</w:t>
      </w:r>
      <w:r w:rsidR="00C370B9" w:rsidRPr="00954EEA">
        <w:t xml:space="preserve"> after</w:t>
      </w:r>
      <w:r w:rsidR="00CF109F" w:rsidRPr="00954EEA">
        <w:t> —</w:t>
      </w:r>
    </w:p>
    <w:p w:rsidR="00CF109F" w:rsidRPr="00954EEA" w:rsidRDefault="00CF109F" w:rsidP="00CF109F">
      <w:pPr>
        <w:pStyle w:val="Am2SectionTexta"/>
      </w:pPr>
      <w:r w:rsidRPr="00954EEA">
        <w:tab/>
      </w:r>
      <w:r w:rsidRPr="00954EEA">
        <w:fldChar w:fldCharType="begin" w:fldLock="1"/>
      </w:r>
      <w:r w:rsidRPr="00954EEA">
        <w:instrText xml:space="preserve"> Quote "(</w:instrText>
      </w:r>
      <w:r w:rsidRPr="00954EEA">
        <w:rPr>
          <w:i/>
        </w:rPr>
        <w:instrText>a</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DB51ED" w:rsidRPr="00954EEA">
        <w:t>(</w:t>
      </w:r>
      <w:r w:rsidR="00DB51ED" w:rsidRPr="00954EEA">
        <w:rPr>
          <w:i/>
        </w:rPr>
        <w:t>a</w:t>
      </w:r>
      <w:r w:rsidR="00DB51ED" w:rsidRPr="00954EEA">
        <w:t>)</w:t>
      </w:r>
      <w:r w:rsidRPr="00954EEA">
        <w:fldChar w:fldCharType="end"/>
      </w:r>
      <w:r w:rsidRPr="00954EEA">
        <w:tab/>
        <w:t>(in the case of a company or foreign company that knows, or has reasonable grounds to believe, that it has no registrable controller) the date on which the company or foreign company knows, or has reasonable grounds to believe that the company or foreign company has no registrable controller; or</w:t>
      </w:r>
    </w:p>
    <w:p w:rsidR="00CF109F" w:rsidRPr="00954EEA" w:rsidRDefault="00CF109F" w:rsidP="00CF109F">
      <w:pPr>
        <w:pStyle w:val="Am2SectionTexta"/>
      </w:pPr>
      <w:r w:rsidRPr="00954EEA">
        <w:tab/>
      </w:r>
      <w:r w:rsidRPr="00954EEA">
        <w:fldChar w:fldCharType="begin" w:fldLock="1"/>
      </w:r>
      <w:r w:rsidRPr="00954EEA">
        <w:instrText xml:space="preserve"> Quote "(</w:instrText>
      </w:r>
      <w:r w:rsidRPr="00954EEA">
        <w:rPr>
          <w:i/>
        </w:rPr>
        <w:instrText>b</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DB51ED" w:rsidRPr="00954EEA">
        <w:t>(</w:t>
      </w:r>
      <w:r w:rsidR="00DB51ED" w:rsidRPr="00954EEA">
        <w:rPr>
          <w:i/>
        </w:rPr>
        <w:t>b</w:t>
      </w:r>
      <w:r w:rsidR="00DB51ED" w:rsidRPr="00954EEA">
        <w:t>)</w:t>
      </w:r>
      <w:r w:rsidRPr="00954EEA">
        <w:fldChar w:fldCharType="end"/>
      </w:r>
      <w:r w:rsidRPr="00954EEA">
        <w:tab/>
        <w:t>(in the case of a company or foreign company that knows, or has reasonable grounds to believe, that it has a registrable controller but has not been able to identify the registrable controller) the date on which the company or foreign company, having taken the reasonable steps required by section 386AG(1), forms the opinion that it is unable to identify the registrable controller.</w:t>
      </w:r>
    </w:p>
    <w:p w:rsidR="00BF1799" w:rsidRPr="00954EEA" w:rsidRDefault="00F040DB" w:rsidP="00F040DB">
      <w:pPr>
        <w:pStyle w:val="Am2SectionText1"/>
      </w:pPr>
      <w:r w:rsidRPr="00954EEA">
        <w:fldChar w:fldCharType="begin" w:fldLock="1"/>
      </w:r>
      <w:r w:rsidRPr="00954EEA">
        <w:instrText xml:space="preserve"> Quote "(5</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DB51ED" w:rsidRPr="00954EEA">
        <w:t>(5)</w:t>
      </w:r>
      <w:r w:rsidRPr="00954EEA">
        <w:fldChar w:fldCharType="end"/>
      </w:r>
      <w:r w:rsidRPr="00954EEA">
        <w:t>  </w:t>
      </w:r>
      <w:r w:rsidR="00BF1799" w:rsidRPr="00954EEA">
        <w:t xml:space="preserve">A company or foreign company must, within </w:t>
      </w:r>
      <w:r w:rsidR="00573307" w:rsidRPr="00954EEA">
        <w:t>the prescribed period</w:t>
      </w:r>
      <w:r w:rsidR="00BF1799" w:rsidRPr="00954EEA">
        <w:t xml:space="preserve"> </w:t>
      </w:r>
      <w:r w:rsidR="00176198" w:rsidRPr="00954EEA">
        <w:t>after</w:t>
      </w:r>
      <w:r w:rsidR="00BF1799" w:rsidRPr="00954EEA">
        <w:t xml:space="preserve"> </w:t>
      </w:r>
      <w:r w:rsidR="00176198" w:rsidRPr="00954EEA">
        <w:t xml:space="preserve">the date on which the company or foreign company knows, or has reasonable grounds to believe, </w:t>
      </w:r>
      <w:r w:rsidR="00E931E8" w:rsidRPr="00954EEA">
        <w:t xml:space="preserve">that </w:t>
      </w:r>
      <w:r w:rsidR="00BF1799" w:rsidRPr="00954EEA">
        <w:t>any change to the particulars entered in its register of controllers under subsection (</w:t>
      </w:r>
      <w:r w:rsidR="00D53C46" w:rsidRPr="00954EEA">
        <w:t>3</w:t>
      </w:r>
      <w:r w:rsidR="00BF1799" w:rsidRPr="00954EEA">
        <w:t>)(</w:t>
      </w:r>
      <w:r w:rsidR="00CA3BC3" w:rsidRPr="00954EEA">
        <w:rPr>
          <w:i/>
          <w:iCs/>
        </w:rPr>
        <w:t>b</w:t>
      </w:r>
      <w:r w:rsidR="00BF1799" w:rsidRPr="00954EEA">
        <w:t>)</w:t>
      </w:r>
      <w:r w:rsidR="00E931E8" w:rsidRPr="00954EEA">
        <w:t xml:space="preserve"> has occurred</w:t>
      </w:r>
      <w:r w:rsidR="00BF1799" w:rsidRPr="00954EEA">
        <w:t>, update its register of controllers to reflect the change.</w:t>
      </w:r>
    </w:p>
    <w:p w:rsidR="00FA18B5" w:rsidRPr="00954EEA" w:rsidRDefault="00F040DB" w:rsidP="00E534F9">
      <w:pPr>
        <w:pStyle w:val="Am2SectionText1"/>
      </w:pPr>
      <w:r w:rsidRPr="00954EEA">
        <w:fldChar w:fldCharType="begin" w:fldLock="1"/>
      </w:r>
      <w:r w:rsidRPr="00954EEA">
        <w:instrText xml:space="preserve"> Quote "(6</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DB51ED" w:rsidRPr="00954EEA">
        <w:t>(6)</w:t>
      </w:r>
      <w:r w:rsidRPr="00954EEA">
        <w:fldChar w:fldCharType="end"/>
      </w:r>
      <w:r w:rsidRPr="00954EEA">
        <w:t>  </w:t>
      </w:r>
      <w:r w:rsidR="00B00307" w:rsidRPr="00954EEA">
        <w:t>If a</w:t>
      </w:r>
      <w:r w:rsidR="00281BFD" w:rsidRPr="00954EEA">
        <w:t xml:space="preserve"> company or foreign company</w:t>
      </w:r>
      <w:r w:rsidR="00B73385" w:rsidRPr="00954EEA">
        <w:t xml:space="preserve"> mentioned in subsection (1) </w:t>
      </w:r>
      <w:r w:rsidR="005B7C77" w:rsidRPr="00954EEA">
        <w:t xml:space="preserve">enters the particulars of a </w:t>
      </w:r>
      <w:r w:rsidR="00281BFD" w:rsidRPr="00954EEA">
        <w:t>registrable controller</w:t>
      </w:r>
      <w:r w:rsidR="005B7C77" w:rsidRPr="00954EEA">
        <w:t xml:space="preserve"> in its register of controllers under section 386AF(9)</w:t>
      </w:r>
      <w:r w:rsidR="005C7502" w:rsidRPr="00954EEA">
        <w:t>, the company or foreign company must</w:t>
      </w:r>
      <w:r w:rsidR="00D61B91" w:rsidRPr="00954EEA">
        <w:t xml:space="preserve">, </w:t>
      </w:r>
      <w:r w:rsidR="005B7C77" w:rsidRPr="00954EEA">
        <w:t>at the same time</w:t>
      </w:r>
      <w:r w:rsidR="004A6BF7" w:rsidRPr="00954EEA">
        <w:t>, enter on its register of controllers</w:t>
      </w:r>
      <w:r w:rsidR="00E534F9" w:rsidRPr="00954EEA">
        <w:t xml:space="preserve"> a note stating —</w:t>
      </w:r>
    </w:p>
    <w:p w:rsidR="005C7502" w:rsidRPr="00954EEA" w:rsidRDefault="00FA18B5" w:rsidP="00FA18B5">
      <w:pPr>
        <w:pStyle w:val="Am2SectionTexta"/>
      </w:pPr>
      <w:r w:rsidRPr="00954EEA">
        <w:tab/>
      </w:r>
      <w:r w:rsidRPr="00954EEA">
        <w:fldChar w:fldCharType="begin" w:fldLock="1"/>
      </w:r>
      <w:r w:rsidRPr="00954EEA">
        <w:instrText xml:space="preserve"> Quote "(</w:instrText>
      </w:r>
      <w:r w:rsidRPr="00954EEA">
        <w:rPr>
          <w:i/>
        </w:rPr>
        <w:instrText>a</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DB51ED" w:rsidRPr="00954EEA">
        <w:t>(</w:t>
      </w:r>
      <w:r w:rsidR="00DB51ED" w:rsidRPr="00954EEA">
        <w:rPr>
          <w:i/>
        </w:rPr>
        <w:t>a</w:t>
      </w:r>
      <w:r w:rsidR="00DB51ED" w:rsidRPr="00954EEA">
        <w:t>)</w:t>
      </w:r>
      <w:r w:rsidRPr="00954EEA">
        <w:fldChar w:fldCharType="end"/>
      </w:r>
      <w:r w:rsidRPr="00954EEA">
        <w:tab/>
      </w:r>
      <w:r w:rsidR="00E44EBA" w:rsidRPr="00954EEA">
        <w:t>that</w:t>
      </w:r>
      <w:r w:rsidR="00D53C46" w:rsidRPr="00954EEA">
        <w:t xml:space="preserve"> each director with executive control and each chief executive officer of the company or foreign company is no longer taken to be a </w:t>
      </w:r>
      <w:r w:rsidR="00D53C46" w:rsidRPr="00954EEA">
        <w:lastRenderedPageBreak/>
        <w:t>registrable controller of the company or foreign company under subsection (2)</w:t>
      </w:r>
      <w:r w:rsidRPr="00954EEA">
        <w:t>; and</w:t>
      </w:r>
    </w:p>
    <w:p w:rsidR="00FA18B5" w:rsidRPr="00954EEA" w:rsidRDefault="00FA18B5" w:rsidP="00FA18B5">
      <w:pPr>
        <w:pStyle w:val="Am2SectionTexta"/>
      </w:pPr>
      <w:r w:rsidRPr="00954EEA">
        <w:tab/>
      </w:r>
      <w:r w:rsidRPr="00954EEA">
        <w:fldChar w:fldCharType="begin" w:fldLock="1"/>
      </w:r>
      <w:r w:rsidRPr="00954EEA">
        <w:instrText xml:space="preserve"> Quote "(</w:instrText>
      </w:r>
      <w:r w:rsidRPr="00954EEA">
        <w:rPr>
          <w:i/>
        </w:rPr>
        <w:instrText>b</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DB51ED" w:rsidRPr="00954EEA">
        <w:t>(</w:t>
      </w:r>
      <w:r w:rsidR="00DB51ED" w:rsidRPr="00954EEA">
        <w:rPr>
          <w:i/>
        </w:rPr>
        <w:t>b</w:t>
      </w:r>
      <w:r w:rsidR="00DB51ED" w:rsidRPr="00954EEA">
        <w:t>)</w:t>
      </w:r>
      <w:r w:rsidRPr="00954EEA">
        <w:fldChar w:fldCharType="end"/>
      </w:r>
      <w:r w:rsidRPr="00954EEA">
        <w:tab/>
        <w:t xml:space="preserve">the date on which </w:t>
      </w:r>
      <w:r w:rsidR="00E534F9" w:rsidRPr="00954EEA">
        <w:t>the particulars of the registrable controller were entered in its register of controllers under section 386AF(9)</w:t>
      </w:r>
      <w:r w:rsidRPr="00954EEA">
        <w:t>.</w:t>
      </w:r>
    </w:p>
    <w:p w:rsidR="001A20EC" w:rsidRPr="00954EEA" w:rsidRDefault="00F040DB" w:rsidP="00F040DB">
      <w:pPr>
        <w:pStyle w:val="Am2SectionText1"/>
      </w:pPr>
      <w:r w:rsidRPr="00954EEA">
        <w:fldChar w:fldCharType="begin" w:fldLock="1"/>
      </w:r>
      <w:r w:rsidRPr="00954EEA">
        <w:instrText xml:space="preserve"> Quote "(7</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DB51ED" w:rsidRPr="00954EEA">
        <w:t>(7)</w:t>
      </w:r>
      <w:r w:rsidRPr="00954EEA">
        <w:fldChar w:fldCharType="end"/>
      </w:r>
      <w:r w:rsidRPr="00954EEA">
        <w:t>  </w:t>
      </w:r>
      <w:r w:rsidR="00240122" w:rsidRPr="00954EEA">
        <w:t>If a company or foreign company fails to comply with subsection (</w:t>
      </w:r>
      <w:r w:rsidR="007A2781" w:rsidRPr="00954EEA">
        <w:t>3</w:t>
      </w:r>
      <w:r w:rsidR="00240122" w:rsidRPr="00954EEA">
        <w:t>)</w:t>
      </w:r>
      <w:r w:rsidR="00B72CC6" w:rsidRPr="00954EEA">
        <w:t>, (</w:t>
      </w:r>
      <w:r w:rsidRPr="00954EEA">
        <w:t>4</w:t>
      </w:r>
      <w:r w:rsidR="00B72CC6" w:rsidRPr="00954EEA">
        <w:t>)</w:t>
      </w:r>
      <w:r w:rsidR="009C3846" w:rsidRPr="00954EEA">
        <w:t xml:space="preserve">, </w:t>
      </w:r>
      <w:r w:rsidR="00B72CC6" w:rsidRPr="00954EEA">
        <w:t>(</w:t>
      </w:r>
      <w:r w:rsidRPr="00954EEA">
        <w:t>5</w:t>
      </w:r>
      <w:r w:rsidR="00D61B91" w:rsidRPr="00954EEA">
        <w:t>) or</w:t>
      </w:r>
      <w:r w:rsidR="00240122" w:rsidRPr="00954EEA">
        <w:t xml:space="preserve"> </w:t>
      </w:r>
      <w:r w:rsidR="009C3846" w:rsidRPr="00954EEA">
        <w:t>(</w:t>
      </w:r>
      <w:r w:rsidRPr="00954EEA">
        <w:t>6</w:t>
      </w:r>
      <w:r w:rsidR="009C3846" w:rsidRPr="00954EEA">
        <w:t xml:space="preserve">), </w:t>
      </w:r>
      <w:r w:rsidR="00240122" w:rsidRPr="00954EEA">
        <w:t>the company or foreign company, and every officer of the company or foreign company who is in default, shall each be guilty of an offence and shall each be liable on conviction to a fine not exceeding $5,000.</w:t>
      </w:r>
    </w:p>
    <w:p w:rsidR="00F040DB" w:rsidRPr="00954EEA" w:rsidRDefault="00F040DB" w:rsidP="00F040DB">
      <w:pPr>
        <w:pStyle w:val="Am2SectionText1"/>
      </w:pPr>
      <w:r w:rsidRPr="00954EEA">
        <w:fldChar w:fldCharType="begin" w:fldLock="1"/>
      </w:r>
      <w:r w:rsidRPr="00954EEA">
        <w:instrText xml:space="preserve"> Quote "(8</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DB51ED" w:rsidRPr="00954EEA">
        <w:t>(8)</w:t>
      </w:r>
      <w:r w:rsidRPr="00954EEA">
        <w:fldChar w:fldCharType="end"/>
      </w:r>
      <w:r w:rsidRPr="00954EEA">
        <w:t>  In this section —</w:t>
      </w:r>
    </w:p>
    <w:p w:rsidR="00F040DB" w:rsidRPr="00954EEA" w:rsidRDefault="00F040DB" w:rsidP="002C7C5A">
      <w:pPr>
        <w:pStyle w:val="Am2SectionInterpretationItem"/>
      </w:pPr>
      <w:r w:rsidRPr="00954EEA">
        <w:t>“chief executive officer”</w:t>
      </w:r>
      <w:r w:rsidR="002C7C5A" w:rsidRPr="00954EEA">
        <w:t> —</w:t>
      </w:r>
    </w:p>
    <w:p w:rsidR="002C7C5A" w:rsidRPr="00954EEA" w:rsidRDefault="002C7C5A" w:rsidP="002C7C5A">
      <w:pPr>
        <w:pStyle w:val="Am2SectionInterpretationa"/>
      </w:pPr>
      <w:r w:rsidRPr="00954EEA">
        <w:tab/>
      </w:r>
      <w:r w:rsidRPr="00954EEA">
        <w:fldChar w:fldCharType="begin" w:fldLock="1"/>
      </w:r>
      <w:r w:rsidRPr="00954EEA">
        <w:instrText xml:space="preserve"> Quote "(</w:instrText>
      </w:r>
      <w:r w:rsidRPr="00954EEA">
        <w:rPr>
          <w:i/>
        </w:rPr>
        <w:instrText>a</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DB51ED" w:rsidRPr="00954EEA">
        <w:t>(</w:t>
      </w:r>
      <w:r w:rsidR="00DB51ED" w:rsidRPr="00954EEA">
        <w:rPr>
          <w:i/>
        </w:rPr>
        <w:t>a</w:t>
      </w:r>
      <w:r w:rsidR="00DB51ED" w:rsidRPr="00954EEA">
        <w:t>)</w:t>
      </w:r>
      <w:r w:rsidRPr="00954EEA">
        <w:fldChar w:fldCharType="end"/>
      </w:r>
      <w:r w:rsidRPr="00954EEA">
        <w:tab/>
        <w:t>in relation to a company, has the meaning given by section 4(1); and</w:t>
      </w:r>
    </w:p>
    <w:p w:rsidR="002C7C5A" w:rsidRPr="00954EEA" w:rsidRDefault="002C7C5A" w:rsidP="002C7C5A">
      <w:pPr>
        <w:pStyle w:val="Am2SectionInterpretationa"/>
      </w:pPr>
      <w:r w:rsidRPr="00954EEA">
        <w:tab/>
      </w:r>
      <w:r w:rsidRPr="00954EEA">
        <w:fldChar w:fldCharType="begin" w:fldLock="1"/>
      </w:r>
      <w:r w:rsidRPr="00954EEA">
        <w:instrText xml:space="preserve"> Quote "(</w:instrText>
      </w:r>
      <w:r w:rsidRPr="00954EEA">
        <w:rPr>
          <w:i/>
        </w:rPr>
        <w:instrText>b</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DB51ED" w:rsidRPr="00954EEA">
        <w:t>(</w:t>
      </w:r>
      <w:r w:rsidR="00DB51ED" w:rsidRPr="00954EEA">
        <w:rPr>
          <w:i/>
        </w:rPr>
        <w:t>b</w:t>
      </w:r>
      <w:r w:rsidR="00DB51ED" w:rsidRPr="00954EEA">
        <w:t>)</w:t>
      </w:r>
      <w:r w:rsidRPr="00954EEA">
        <w:fldChar w:fldCharType="end"/>
      </w:r>
      <w:r w:rsidRPr="00954EEA">
        <w:tab/>
        <w:t>in relation to a foreign company, has the meaning given by section 4(1), subject to the modification that each reference to a company is a reference to the foreign company;</w:t>
      </w:r>
    </w:p>
    <w:p w:rsidR="002C7C5A" w:rsidRPr="00954EEA" w:rsidRDefault="002C7C5A" w:rsidP="002C7C5A">
      <w:pPr>
        <w:pStyle w:val="Am2SectionInterpretationItem"/>
      </w:pPr>
      <w:r w:rsidRPr="00954EEA">
        <w:t xml:space="preserve">“director with executive </w:t>
      </w:r>
      <w:r w:rsidR="00BD081A" w:rsidRPr="00954EEA">
        <w:t>control</w:t>
      </w:r>
      <w:r w:rsidRPr="00954EEA">
        <w:t>”</w:t>
      </w:r>
      <w:r w:rsidR="00BD081A" w:rsidRPr="00954EEA">
        <w:t>, in relation to a company or foreign company,</w:t>
      </w:r>
      <w:r w:rsidRPr="00954EEA">
        <w:t xml:space="preserve"> means a </w:t>
      </w:r>
      <w:r w:rsidR="00BD081A" w:rsidRPr="00954EEA">
        <w:t>director of the company or foreign company who exercises executive control over the daily or regular affairs of the company or foreign company through a senior management position.</w:t>
      </w:r>
    </w:p>
    <w:p w:rsidR="00BD2282" w:rsidRPr="00954EEA" w:rsidRDefault="00F040DB" w:rsidP="00F040DB">
      <w:pPr>
        <w:pStyle w:val="Am2SectionText1"/>
      </w:pPr>
      <w:r w:rsidRPr="00954EEA">
        <w:fldChar w:fldCharType="begin" w:fldLock="1"/>
      </w:r>
      <w:r w:rsidRPr="00954EEA">
        <w:instrText xml:space="preserve"> Quote "(9</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(9)</w:t>
      </w:r>
      <w:r w:rsidRPr="00954EEA">
        <w:fldChar w:fldCharType="end"/>
      </w:r>
      <w:r w:rsidRPr="00954EEA">
        <w:t>  </w:t>
      </w:r>
      <w:r w:rsidR="002068FF" w:rsidRPr="00954EEA">
        <w:t>Despite anything in this Part</w:t>
      </w:r>
      <w:r w:rsidR="001A20EC" w:rsidRPr="00954EEA">
        <w:t xml:space="preserve">, </w:t>
      </w:r>
      <w:r w:rsidR="00ED2BB7" w:rsidRPr="00954EEA">
        <w:t>a reference</w:t>
      </w:r>
      <w:r w:rsidR="001A20EC" w:rsidRPr="00954EEA">
        <w:t xml:space="preserve"> in section </w:t>
      </w:r>
      <w:r w:rsidR="002068FF" w:rsidRPr="00954EEA">
        <w:t xml:space="preserve">386AF(9) or (10), </w:t>
      </w:r>
      <w:r w:rsidR="001A20EC" w:rsidRPr="00954EEA">
        <w:t xml:space="preserve">386AG(1) </w:t>
      </w:r>
      <w:r w:rsidR="002068FF" w:rsidRPr="00954EEA">
        <w:t>or</w:t>
      </w:r>
      <w:r w:rsidR="001A20EC" w:rsidRPr="00954EEA">
        <w:t xml:space="preserve"> (2), 386AH(1), 386AI(1)</w:t>
      </w:r>
      <w:r w:rsidR="00A202DC" w:rsidRPr="00954EEA">
        <w:t>,</w:t>
      </w:r>
      <w:r w:rsidR="001A20EC" w:rsidRPr="00954EEA">
        <w:t xml:space="preserve"> 386AJ(1)</w:t>
      </w:r>
      <w:r w:rsidR="00A202DC" w:rsidRPr="00954EEA">
        <w:t xml:space="preserve"> or 386AK(1)</w:t>
      </w:r>
      <w:r w:rsidR="001A20EC" w:rsidRPr="00954EEA">
        <w:t xml:space="preserve"> to a </w:t>
      </w:r>
      <w:r w:rsidR="00ED2BB7" w:rsidRPr="00954EEA">
        <w:t xml:space="preserve">controller or a </w:t>
      </w:r>
      <w:r w:rsidR="001A20EC" w:rsidRPr="00954EEA">
        <w:t>registrable controller do</w:t>
      </w:r>
      <w:r w:rsidR="00ED2BB7" w:rsidRPr="00954EEA">
        <w:t>es</w:t>
      </w:r>
      <w:r w:rsidR="001A20EC" w:rsidRPr="00954EEA">
        <w:t xml:space="preserve"> not include a director or chief executive officer taken to be a registrable controller under subsection (</w:t>
      </w:r>
      <w:r w:rsidR="007A2781" w:rsidRPr="00954EEA">
        <w:t>2</w:t>
      </w:r>
      <w:r w:rsidR="001A20EC" w:rsidRPr="00954EEA">
        <w:t>)</w:t>
      </w:r>
      <w:r w:rsidR="001A20EC" w:rsidRPr="00954EEA">
        <w:rPr>
          <w:i/>
          <w:iCs/>
        </w:rPr>
        <w:t>.</w:t>
      </w:r>
      <w:r w:rsidR="00F87948" w:rsidRPr="00954EEA">
        <w:t>”;</w:t>
      </w:r>
    </w:p>
    <w:bookmarkEnd w:id="1"/>
    <w:p w:rsidR="00C070AB" w:rsidRPr="00954EEA" w:rsidRDefault="00C070AB" w:rsidP="00C070AB">
      <w:pPr>
        <w:pStyle w:val="SectionTexta"/>
      </w:pPr>
      <w:r w:rsidRPr="00954EEA">
        <w:tab/>
      </w:r>
      <w:r w:rsidRPr="00954EEA">
        <w:fldChar w:fldCharType="begin" w:fldLock="1"/>
      </w:r>
      <w:r w:rsidRPr="00954EEA">
        <w:instrText xml:space="preserve"> Quote "(</w:instrText>
      </w:r>
      <w:r w:rsidRPr="00954EEA">
        <w:fldChar w:fldCharType="begin" w:fldLock="1"/>
      </w:r>
      <w:r w:rsidRPr="00954EEA">
        <w:instrText>SEQ SectionText(a) \h</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6</w:instrText>
      </w:r>
      <w:r w:rsidRPr="00954EEA">
        <w:rPr>
          <w:noProof/>
        </w:rPr>
        <w:fldChar w:fldCharType="end"/>
      </w:r>
      <w:r w:rsidRPr="00954EEA">
        <w:instrText xml:space="preserve"> &gt; 26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6</w:instrText>
      </w:r>
      <w:r w:rsidRPr="00954EEA">
        <w:rPr>
          <w:noProof/>
        </w:rPr>
        <w:fldChar w:fldCharType="end"/>
      </w:r>
      <w:r w:rsidRPr="00954EEA">
        <w:instrText xml:space="preserve"> &gt; 52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6</w:instrText>
      </w:r>
      <w:r w:rsidRPr="00954EEA">
        <w:rPr>
          <w:noProof/>
        </w:rPr>
        <w:fldChar w:fldCharType="end"/>
      </w:r>
      <w:r w:rsidRPr="00954EEA">
        <w:instrText xml:space="preserve"> &gt; 78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6</w:instrText>
      </w:r>
      <w:r w:rsidRPr="00954EEA">
        <w:rPr>
          <w:noProof/>
        </w:rPr>
        <w:fldChar w:fldCharType="end"/>
      </w:r>
      <w:r w:rsidRPr="00954EEA">
        <w:instrText xml:space="preserve"> &gt; 104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6</w:instrText>
      </w:r>
      <w:r w:rsidRPr="00954EEA">
        <w:rPr>
          <w:noProof/>
        </w:rPr>
        <w:fldChar w:fldCharType="end"/>
      </w:r>
      <w:r w:rsidRPr="00954EEA">
        <w:instrText xml:space="preserve"> &gt; 130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6</w:instrText>
      </w:r>
      <w:r w:rsidRPr="00954EEA">
        <w:rPr>
          <w:noProof/>
        </w:rPr>
        <w:fldChar w:fldCharType="end"/>
      </w:r>
      <w:r w:rsidRPr="00954EEA">
        <w:instrText xml:space="preserve"> &gt; 156 "</w:instrText>
      </w:r>
      <w:r w:rsidRPr="00954EEA">
        <w:rPr>
          <w:i/>
        </w:rPr>
        <w:instrText>z</w:instrText>
      </w:r>
      <w:r w:rsidRPr="00954EEA">
        <w:instrText>"</w:instrText>
      </w:r>
      <w:r w:rsidRPr="00954EEA">
        <w:fldChar w:fldCharType="end"/>
      </w:r>
      <w:r w:rsidRPr="00954EEA">
        <w:rPr>
          <w:i/>
          <w:iCs/>
        </w:rPr>
        <w:fldChar w:fldCharType="begin" w:fldLock="1"/>
      </w:r>
      <w:r w:rsidRPr="00954EEA">
        <w:rPr>
          <w:i/>
          <w:iCs/>
        </w:rPr>
        <w:instrText>SEQ ParaDisplay \r</w:instrText>
      </w:r>
      <w:r w:rsidRPr="00954EEA">
        <w:rPr>
          <w:i/>
          <w:iCs/>
        </w:rPr>
        <w:fldChar w:fldCharType="begin" w:fldLock="1"/>
      </w:r>
      <w:r w:rsidRPr="00954EEA">
        <w:rPr>
          <w:i/>
          <w:iCs/>
        </w:rPr>
        <w:instrText>=MOD(</w:instrText>
      </w:r>
      <w:r w:rsidRPr="00954EEA">
        <w:rPr>
          <w:i/>
          <w:iCs/>
        </w:rPr>
        <w:fldChar w:fldCharType="begin" w:fldLock="1"/>
      </w:r>
      <w:r w:rsidRPr="00954EEA">
        <w:rPr>
          <w:i/>
          <w:iCs/>
        </w:rPr>
        <w:instrText>=</w:instrText>
      </w:r>
      <w:r w:rsidRPr="00954EEA">
        <w:rPr>
          <w:i/>
          <w:iCs/>
        </w:rPr>
        <w:fldChar w:fldCharType="begin" w:fldLock="1"/>
      </w:r>
      <w:r w:rsidRPr="00954EEA">
        <w:rPr>
          <w:i/>
          <w:iCs/>
        </w:rPr>
        <w:instrText>SEQ SectionText(a) \c</w:instrText>
      </w:r>
      <w:r w:rsidRPr="00954EEA">
        <w:rPr>
          <w:i/>
          <w:iCs/>
        </w:rPr>
        <w:fldChar w:fldCharType="separate"/>
      </w:r>
      <w:r w:rsidR="00BC07FA" w:rsidRPr="00954EEA">
        <w:rPr>
          <w:i/>
          <w:iCs/>
          <w:noProof/>
        </w:rPr>
        <w:instrText>6</w:instrText>
      </w:r>
      <w:r w:rsidRPr="00954EEA">
        <w:rPr>
          <w:i/>
          <w:iCs/>
        </w:rPr>
        <w:fldChar w:fldCharType="end"/>
      </w:r>
      <w:r w:rsidRPr="00954EEA">
        <w:rPr>
          <w:i/>
          <w:iCs/>
        </w:rPr>
        <w:instrText>-1</w:instrText>
      </w:r>
      <w:r w:rsidRPr="00954EEA">
        <w:rPr>
          <w:i/>
          <w:iCs/>
        </w:rPr>
        <w:fldChar w:fldCharType="separate"/>
      </w:r>
      <w:r w:rsidR="00BC07FA" w:rsidRPr="00954EEA">
        <w:rPr>
          <w:i/>
          <w:iCs/>
          <w:noProof/>
        </w:rPr>
        <w:instrText>5</w:instrText>
      </w:r>
      <w:r w:rsidRPr="00954EEA">
        <w:rPr>
          <w:i/>
          <w:iCs/>
        </w:rPr>
        <w:fldChar w:fldCharType="end"/>
      </w:r>
      <w:r w:rsidRPr="00954EEA">
        <w:rPr>
          <w:i/>
          <w:iCs/>
        </w:rPr>
        <w:instrText>,26)+1</w:instrText>
      </w:r>
      <w:r w:rsidRPr="00954EEA">
        <w:rPr>
          <w:i/>
          <w:iCs/>
        </w:rPr>
        <w:fldChar w:fldCharType="separate"/>
      </w:r>
      <w:r w:rsidR="00BC07FA" w:rsidRPr="00954EEA">
        <w:rPr>
          <w:i/>
          <w:iCs/>
          <w:noProof/>
        </w:rPr>
        <w:instrText>6</w:instrText>
      </w:r>
      <w:r w:rsidRPr="00954EEA">
        <w:rPr>
          <w:i/>
          <w:iCs/>
        </w:rPr>
        <w:fldChar w:fldCharType="end"/>
      </w:r>
      <w:r w:rsidRPr="00954EEA">
        <w:rPr>
          <w:i/>
          <w:iCs/>
        </w:rPr>
        <w:instrText xml:space="preserve"> \*alphabetic</w:instrText>
      </w:r>
      <w:r w:rsidRPr="00954EEA">
        <w:rPr>
          <w:i/>
          <w:iCs/>
        </w:rPr>
        <w:fldChar w:fldCharType="separate"/>
      </w:r>
      <w:r w:rsidR="00BC07FA" w:rsidRPr="00954EEA">
        <w:rPr>
          <w:i/>
          <w:iCs/>
          <w:noProof/>
        </w:rPr>
        <w:instrText>f</w:instrText>
      </w:r>
      <w:r w:rsidRPr="00954EEA">
        <w:rPr>
          <w:i/>
          <w:iCs/>
        </w:rPr>
        <w:fldChar w:fldCharType="end"/>
      </w:r>
      <w:r w:rsidRPr="00954EEA">
        <w:fldChar w:fldCharType="begin" w:fldLock="1"/>
      </w:r>
      <w:r w:rsidRPr="00954EEA">
        <w:instrText>SEQ SectionText(i) \r0 \h</w:instrText>
      </w:r>
      <w:r w:rsidRPr="00954EEA">
        <w:fldChar w:fldCharType="end"/>
      </w:r>
      <w:r w:rsidRPr="00954EEA">
        <w:fldChar w:fldCharType="begin" w:fldLock="1"/>
      </w:r>
      <w:r w:rsidRPr="00954EEA">
        <w:instrText xml:space="preserve"> SEQ Am2SectionText(1) \r0\h </w:instrText>
      </w:r>
      <w:r w:rsidRPr="00954EEA">
        <w:fldChar w:fldCharType="end"/>
      </w:r>
      <w:r w:rsidRPr="00954EEA">
        <w:fldChar w:fldCharType="begin" w:fldLock="1"/>
      </w:r>
      <w:r w:rsidRPr="00954EEA">
        <w:instrText xml:space="preserve"> SEQ Am2SectionInterpretation(a) \r0\h </w:instrText>
      </w:r>
      <w:r w:rsidRPr="00954EEA">
        <w:fldChar w:fldCharType="end"/>
      </w:r>
      <w:r w:rsidRPr="00954EEA">
        <w:fldChar w:fldCharType="begin" w:fldLock="1"/>
      </w:r>
      <w:r w:rsidRPr="00954EEA">
        <w:instrText xml:space="preserve"> SEQ pSectionText(a) \r0\h </w:instrText>
      </w:r>
      <w:r w:rsidRPr="00954EEA">
        <w:fldChar w:fldCharType="end"/>
      </w:r>
      <w:r w:rsidRPr="00954EEA">
        <w:fldChar w:fldCharType="begin" w:fldLock="1"/>
      </w:r>
      <w:r w:rsidRPr="00954EEA">
        <w:instrText xml:space="preserve"> pSectionText(a) \r0\h </w:instrText>
      </w:r>
      <w:r w:rsidRPr="00954EEA">
        <w:fldChar w:fldCharType="end"/>
      </w:r>
      <w:r w:rsidRPr="00954EEA">
        <w:instrText xml:space="preserve">)" </w:instrText>
      </w:r>
      <w:r w:rsidRPr="00954EEA">
        <w:fldChar w:fldCharType="separate"/>
      </w:r>
      <w:r w:rsidR="00BC07FA" w:rsidRPr="00954EEA">
        <w:t>(</w:t>
      </w:r>
      <w:r w:rsidR="00BC07FA" w:rsidRPr="00954EEA">
        <w:rPr>
          <w:i/>
          <w:iCs/>
          <w:noProof/>
        </w:rPr>
        <w:t>f</w:t>
      </w:r>
      <w:r w:rsidR="00BC07FA" w:rsidRPr="00954EEA">
        <w:t>)</w:t>
      </w:r>
      <w:r w:rsidRPr="00954EEA">
        <w:fldChar w:fldCharType="end"/>
      </w:r>
      <w:r w:rsidRPr="00954EEA">
        <w:tab/>
        <w:t>by inserting, immediately after section 386AK, the following section:</w:t>
      </w:r>
    </w:p>
    <w:p w:rsidR="00C070AB" w:rsidRPr="00954EEA" w:rsidRDefault="00C070AB" w:rsidP="00C070AB">
      <w:pPr>
        <w:pStyle w:val="Am2SectionHeading"/>
      </w:pPr>
      <w:r w:rsidRPr="00954EEA">
        <w:rPr>
          <w:b w:val="0"/>
          <w:bCs/>
        </w:rPr>
        <w:lastRenderedPageBreak/>
        <w:t>“</w:t>
      </w:r>
      <w:r w:rsidRPr="00954EEA">
        <w:t>Register of nominee directors</w:t>
      </w:r>
    </w:p>
    <w:p w:rsidR="00C070AB" w:rsidRPr="00954EEA" w:rsidRDefault="00C070AB" w:rsidP="00C070AB">
      <w:pPr>
        <w:pStyle w:val="Am2SectionText1"/>
      </w:pPr>
      <w:r w:rsidRPr="00954EEA">
        <w:fldChar w:fldCharType="begin" w:fldLock="1"/>
      </w:r>
      <w:r w:rsidRPr="00954EEA">
        <w:instrText xml:space="preserve"> </w:instrText>
      </w:r>
      <w:r w:rsidRPr="00954EEA">
        <w:rPr>
          <w:b/>
        </w:rPr>
        <w:instrText>Quote "386AKA.</w:instrText>
      </w:r>
      <w:r w:rsidRPr="00954EEA">
        <w:rPr>
          <w:b/>
        </w:rPr>
        <w:fldChar w:fldCharType="begin" w:fldLock="1"/>
      </w:r>
      <w:r w:rsidRPr="00954EEA">
        <w:rPr>
          <w:b/>
        </w:rPr>
        <w:instrText xml:space="preserve"> Preserved=Yes</w:instrText>
      </w:r>
      <w:r w:rsidRPr="00954EEA">
        <w:instrText xml:space="preserve"> </w:instrText>
      </w:r>
      <w:r w:rsidRPr="00954EEA">
        <w:fldChar w:fldCharType="end"/>
      </w:r>
      <w:r w:rsidRPr="00954EEA">
        <w:instrText xml:space="preserve">" </w:instrText>
      </w:r>
      <w:r w:rsidRPr="00954EEA">
        <w:fldChar w:fldCharType="separate"/>
      </w:r>
      <w:r w:rsidR="00BC07FA" w:rsidRPr="00954EEA">
        <w:rPr>
          <w:b/>
        </w:rPr>
        <w:t>386AKA.</w:t>
      </w:r>
      <w:r w:rsidRPr="00954EEA">
        <w:fldChar w:fldCharType="end"/>
      </w:r>
      <w:r w:rsidRPr="00954EEA">
        <w:t>—</w:t>
      </w:r>
      <w:r w:rsidRPr="00954EEA">
        <w:fldChar w:fldCharType="begin" w:fldLock="1"/>
      </w:r>
      <w:r w:rsidRPr="00954EEA">
        <w:instrText xml:space="preserve"> Quote "(1</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(1)</w:t>
      </w:r>
      <w:r w:rsidRPr="00954EEA">
        <w:fldChar w:fldCharType="end"/>
      </w:r>
      <w:r w:rsidRPr="00954EEA">
        <w:t>  A company must keep a register of its directors who are nominees (called in this Part the register of nominee directors) in such form and at such place as may be prescribed.</w:t>
      </w:r>
    </w:p>
    <w:p w:rsidR="00C070AB" w:rsidRPr="00954EEA" w:rsidRDefault="00C070AB" w:rsidP="00C070AB">
      <w:pPr>
        <w:pStyle w:val="Am2SectionText1"/>
      </w:pPr>
      <w:r w:rsidRPr="00954EEA">
        <w:fldChar w:fldCharType="begin" w:fldLock="1"/>
      </w:r>
      <w:r w:rsidRPr="00954EEA">
        <w:instrText xml:space="preserve"> Quote "(2</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(2)</w:t>
      </w:r>
      <w:r w:rsidRPr="00954EEA">
        <w:fldChar w:fldCharType="end"/>
      </w:r>
      <w:r w:rsidRPr="00954EEA">
        <w:t>  Subject to section 386AM, a company must not disclose, or make available for inspection, the register of nominee directors or any particulars contained in the register of nominee directors to any member of the public.</w:t>
      </w:r>
    </w:p>
    <w:p w:rsidR="00C070AB" w:rsidRPr="00954EEA" w:rsidRDefault="00C070AB" w:rsidP="00C070AB">
      <w:pPr>
        <w:pStyle w:val="Am2SectionText1"/>
      </w:pPr>
      <w:r w:rsidRPr="00954EEA">
        <w:fldChar w:fldCharType="begin" w:fldLock="1"/>
      </w:r>
      <w:r w:rsidRPr="00954EEA">
        <w:instrText xml:space="preserve"> Quote "(3</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(3)</w:t>
      </w:r>
      <w:r w:rsidRPr="00954EEA">
        <w:fldChar w:fldCharType="end"/>
      </w:r>
      <w:r w:rsidRPr="00954EEA">
        <w:t xml:space="preserve">  A company must, within 7 days after the company is informed of any fact and provided with any particulars mentioned in section 386AL(1) or (2), enter that fact and those particulars on its register of nominee </w:t>
      </w:r>
      <w:r w:rsidR="00352EFA" w:rsidRPr="00954EEA">
        <w:t>directors</w:t>
      </w:r>
      <w:r w:rsidRPr="00954EEA">
        <w:t>.</w:t>
      </w:r>
    </w:p>
    <w:p w:rsidR="00C070AB" w:rsidRPr="00954EEA" w:rsidRDefault="00C070AB" w:rsidP="00C070AB">
      <w:pPr>
        <w:pStyle w:val="Am2SectionText1"/>
      </w:pPr>
      <w:r w:rsidRPr="00954EEA">
        <w:fldChar w:fldCharType="begin" w:fldLock="1"/>
      </w:r>
      <w:r w:rsidRPr="00954EEA">
        <w:instrText xml:space="preserve"> Quote "(4</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(4)</w:t>
      </w:r>
      <w:r w:rsidRPr="00954EEA">
        <w:fldChar w:fldCharType="end"/>
      </w:r>
      <w:r w:rsidRPr="00954EEA">
        <w:t>  A company must, within 7 days after the company is informed under section 386AL(3)(</w:t>
      </w:r>
      <w:r w:rsidRPr="00954EEA">
        <w:rPr>
          <w:i/>
        </w:rPr>
        <w:t>a</w:t>
      </w:r>
      <w:r w:rsidRPr="00954EEA">
        <w:t>) that a director of the company has ceased to be a nominee, enter the following on the company’s register of nominee directors:</w:t>
      </w:r>
    </w:p>
    <w:p w:rsidR="00C070AB" w:rsidRPr="00954EEA" w:rsidRDefault="00C070AB" w:rsidP="00C070AB">
      <w:pPr>
        <w:pStyle w:val="Am2SectionTexta"/>
      </w:pPr>
      <w:r w:rsidRPr="00954EEA">
        <w:tab/>
      </w:r>
      <w:r w:rsidRPr="00954EEA">
        <w:fldChar w:fldCharType="begin" w:fldLock="1"/>
      </w:r>
      <w:r w:rsidRPr="00954EEA">
        <w:instrText xml:space="preserve"> Quote "(</w:instrText>
      </w:r>
      <w:r w:rsidRPr="00954EEA">
        <w:rPr>
          <w:i/>
        </w:rPr>
        <w:instrText>a</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w:t>
      </w:r>
      <w:r w:rsidR="00BC07FA" w:rsidRPr="00954EEA">
        <w:rPr>
          <w:i/>
        </w:rPr>
        <w:t>a</w:t>
      </w:r>
      <w:r w:rsidR="00BC07FA" w:rsidRPr="00954EEA">
        <w:t>)</w:t>
      </w:r>
      <w:r w:rsidRPr="00954EEA">
        <w:fldChar w:fldCharType="end"/>
      </w:r>
      <w:r w:rsidRPr="00954EEA">
        <w:tab/>
        <w:t>the fact that the director has ceased to be a nominee;</w:t>
      </w:r>
    </w:p>
    <w:p w:rsidR="00C070AB" w:rsidRPr="00954EEA" w:rsidRDefault="00C070AB" w:rsidP="00C070AB">
      <w:pPr>
        <w:pStyle w:val="Am2SectionTexta"/>
      </w:pPr>
      <w:r w:rsidRPr="00954EEA">
        <w:tab/>
      </w:r>
      <w:r w:rsidRPr="00954EEA">
        <w:fldChar w:fldCharType="begin" w:fldLock="1"/>
      </w:r>
      <w:r w:rsidRPr="00954EEA">
        <w:instrText xml:space="preserve"> Quote "(</w:instrText>
      </w:r>
      <w:r w:rsidRPr="00954EEA">
        <w:rPr>
          <w:i/>
        </w:rPr>
        <w:instrText>b</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w:t>
      </w:r>
      <w:r w:rsidR="00BC07FA" w:rsidRPr="00954EEA">
        <w:rPr>
          <w:i/>
        </w:rPr>
        <w:t>b</w:t>
      </w:r>
      <w:r w:rsidR="00BC07FA" w:rsidRPr="00954EEA">
        <w:t>)</w:t>
      </w:r>
      <w:r w:rsidRPr="00954EEA">
        <w:fldChar w:fldCharType="end"/>
      </w:r>
      <w:r w:rsidRPr="00954EEA">
        <w:tab/>
        <w:t>the date on which the director ceased to be a nominee.</w:t>
      </w:r>
    </w:p>
    <w:p w:rsidR="00C070AB" w:rsidRPr="00954EEA" w:rsidRDefault="00C070AB" w:rsidP="00C070AB">
      <w:pPr>
        <w:pStyle w:val="Am2SectionText1"/>
      </w:pPr>
      <w:r w:rsidRPr="00954EEA">
        <w:fldChar w:fldCharType="begin" w:fldLock="1"/>
      </w:r>
      <w:r w:rsidRPr="00954EEA">
        <w:instrText xml:space="preserve"> Quote "(5</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(5)</w:t>
      </w:r>
      <w:r w:rsidRPr="00954EEA">
        <w:fldChar w:fldCharType="end"/>
      </w:r>
      <w:r w:rsidRPr="00954EEA">
        <w:t>  A company must, within 7 days after the company is informed under section 386AL(3)(</w:t>
      </w:r>
      <w:r w:rsidRPr="00954EEA">
        <w:rPr>
          <w:i/>
        </w:rPr>
        <w:t>b</w:t>
      </w:r>
      <w:r w:rsidRPr="00954EEA">
        <w:t>) of any change to the particulars of a person for whom a director is a nominee, enter the following on the company’s register of nominee directors:</w:t>
      </w:r>
    </w:p>
    <w:p w:rsidR="00C070AB" w:rsidRPr="00954EEA" w:rsidRDefault="00C070AB" w:rsidP="00C070AB">
      <w:pPr>
        <w:pStyle w:val="Am2SectionTexta"/>
      </w:pPr>
      <w:r w:rsidRPr="00954EEA">
        <w:tab/>
      </w:r>
      <w:r w:rsidRPr="00954EEA">
        <w:fldChar w:fldCharType="begin" w:fldLock="1"/>
      </w:r>
      <w:r w:rsidRPr="00954EEA">
        <w:instrText xml:space="preserve"> Quote "(</w:instrText>
      </w:r>
      <w:r w:rsidRPr="00954EEA">
        <w:rPr>
          <w:i/>
        </w:rPr>
        <w:instrText>a</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w:t>
      </w:r>
      <w:r w:rsidR="00BC07FA" w:rsidRPr="00954EEA">
        <w:rPr>
          <w:i/>
        </w:rPr>
        <w:t>a</w:t>
      </w:r>
      <w:r w:rsidR="00BC07FA" w:rsidRPr="00954EEA">
        <w:t>)</w:t>
      </w:r>
      <w:r w:rsidRPr="00954EEA">
        <w:fldChar w:fldCharType="end"/>
      </w:r>
      <w:r w:rsidRPr="00954EEA">
        <w:tab/>
        <w:t>the new particulars of that person;</w:t>
      </w:r>
    </w:p>
    <w:p w:rsidR="00C070AB" w:rsidRPr="00954EEA" w:rsidRDefault="00C070AB" w:rsidP="00C070AB">
      <w:pPr>
        <w:pStyle w:val="Am2SectionTexta"/>
      </w:pPr>
      <w:r w:rsidRPr="00954EEA">
        <w:tab/>
      </w:r>
      <w:r w:rsidRPr="00954EEA">
        <w:fldChar w:fldCharType="begin" w:fldLock="1"/>
      </w:r>
      <w:r w:rsidRPr="00954EEA">
        <w:instrText xml:space="preserve"> Quote "(</w:instrText>
      </w:r>
      <w:r w:rsidRPr="00954EEA">
        <w:rPr>
          <w:i/>
        </w:rPr>
        <w:instrText>b</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w:t>
      </w:r>
      <w:r w:rsidR="00BC07FA" w:rsidRPr="00954EEA">
        <w:rPr>
          <w:i/>
        </w:rPr>
        <w:t>b</w:t>
      </w:r>
      <w:r w:rsidR="00BC07FA" w:rsidRPr="00954EEA">
        <w:t>)</w:t>
      </w:r>
      <w:r w:rsidRPr="00954EEA">
        <w:fldChar w:fldCharType="end"/>
      </w:r>
      <w:r w:rsidRPr="00954EEA">
        <w:tab/>
        <w:t>the date on which the particulars of that person changed.</w:t>
      </w:r>
    </w:p>
    <w:p w:rsidR="00C070AB" w:rsidRPr="00954EEA" w:rsidRDefault="00C070AB" w:rsidP="00C070AB">
      <w:pPr>
        <w:pStyle w:val="Am2SectionText1"/>
      </w:pPr>
      <w:r w:rsidRPr="00954EEA">
        <w:fldChar w:fldCharType="begin" w:fldLock="1"/>
      </w:r>
      <w:r w:rsidRPr="00954EEA">
        <w:instrText xml:space="preserve"> Quote "(6</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(6)</w:t>
      </w:r>
      <w:r w:rsidRPr="00954EEA">
        <w:fldChar w:fldCharType="end"/>
      </w:r>
      <w:r w:rsidRPr="00954EEA">
        <w:t xml:space="preserve">  If a company fails to comply with subsection (1), (2), (3), (4) or (5), the company, and every officer of the company who is in default, shall each be guilty of an </w:t>
      </w:r>
      <w:r w:rsidRPr="00954EEA">
        <w:lastRenderedPageBreak/>
        <w:t>offence and shall each be liable on conviction to a fine not exceeding $5,000.”;</w:t>
      </w:r>
    </w:p>
    <w:p w:rsidR="00074D9B" w:rsidRPr="00954EEA" w:rsidRDefault="00FF0E6A" w:rsidP="00FF0E6A">
      <w:pPr>
        <w:pStyle w:val="SectionTexta"/>
      </w:pPr>
      <w:r w:rsidRPr="00954EEA">
        <w:tab/>
      </w:r>
      <w:r w:rsidRPr="00954EEA">
        <w:fldChar w:fldCharType="begin" w:fldLock="1"/>
      </w:r>
      <w:r w:rsidRPr="00954EEA">
        <w:instrText xml:space="preserve"> Quote "(</w:instrText>
      </w:r>
      <w:r w:rsidRPr="00954EEA">
        <w:fldChar w:fldCharType="begin" w:fldLock="1"/>
      </w:r>
      <w:r w:rsidRPr="00954EEA">
        <w:instrText>SEQ SectionText(a) \h</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7</w:instrText>
      </w:r>
      <w:r w:rsidRPr="00954EEA">
        <w:rPr>
          <w:noProof/>
        </w:rPr>
        <w:fldChar w:fldCharType="end"/>
      </w:r>
      <w:r w:rsidRPr="00954EEA">
        <w:instrText xml:space="preserve"> &gt; 26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7</w:instrText>
      </w:r>
      <w:r w:rsidRPr="00954EEA">
        <w:rPr>
          <w:noProof/>
        </w:rPr>
        <w:fldChar w:fldCharType="end"/>
      </w:r>
      <w:r w:rsidRPr="00954EEA">
        <w:instrText xml:space="preserve"> &gt; 52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7</w:instrText>
      </w:r>
      <w:r w:rsidRPr="00954EEA">
        <w:rPr>
          <w:noProof/>
        </w:rPr>
        <w:fldChar w:fldCharType="end"/>
      </w:r>
      <w:r w:rsidRPr="00954EEA">
        <w:instrText xml:space="preserve"> &gt; 78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7</w:instrText>
      </w:r>
      <w:r w:rsidRPr="00954EEA">
        <w:rPr>
          <w:noProof/>
        </w:rPr>
        <w:fldChar w:fldCharType="end"/>
      </w:r>
      <w:r w:rsidRPr="00954EEA">
        <w:instrText xml:space="preserve"> &gt; 104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7</w:instrText>
      </w:r>
      <w:r w:rsidRPr="00954EEA">
        <w:rPr>
          <w:noProof/>
        </w:rPr>
        <w:fldChar w:fldCharType="end"/>
      </w:r>
      <w:r w:rsidRPr="00954EEA">
        <w:instrText xml:space="preserve"> &gt; 130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7</w:instrText>
      </w:r>
      <w:r w:rsidRPr="00954EEA">
        <w:rPr>
          <w:noProof/>
        </w:rPr>
        <w:fldChar w:fldCharType="end"/>
      </w:r>
      <w:r w:rsidRPr="00954EEA">
        <w:instrText xml:space="preserve"> &gt; 156 "</w:instrText>
      </w:r>
      <w:r w:rsidRPr="00954EEA">
        <w:rPr>
          <w:i/>
        </w:rPr>
        <w:instrText>z</w:instrText>
      </w:r>
      <w:r w:rsidRPr="00954EEA">
        <w:instrText>"</w:instrText>
      </w:r>
      <w:r w:rsidRPr="00954EEA">
        <w:fldChar w:fldCharType="end"/>
      </w:r>
      <w:r w:rsidRPr="00954EEA">
        <w:rPr>
          <w:i/>
          <w:iCs/>
        </w:rPr>
        <w:fldChar w:fldCharType="begin" w:fldLock="1"/>
      </w:r>
      <w:r w:rsidRPr="00954EEA">
        <w:rPr>
          <w:i/>
          <w:iCs/>
        </w:rPr>
        <w:instrText>SEQ ParaDisplay \r</w:instrText>
      </w:r>
      <w:r w:rsidRPr="00954EEA">
        <w:rPr>
          <w:i/>
          <w:iCs/>
        </w:rPr>
        <w:fldChar w:fldCharType="begin" w:fldLock="1"/>
      </w:r>
      <w:r w:rsidRPr="00954EEA">
        <w:rPr>
          <w:i/>
          <w:iCs/>
        </w:rPr>
        <w:instrText>=MOD(</w:instrText>
      </w:r>
      <w:r w:rsidRPr="00954EEA">
        <w:rPr>
          <w:i/>
          <w:iCs/>
        </w:rPr>
        <w:fldChar w:fldCharType="begin" w:fldLock="1"/>
      </w:r>
      <w:r w:rsidRPr="00954EEA">
        <w:rPr>
          <w:i/>
          <w:iCs/>
        </w:rPr>
        <w:instrText>=</w:instrText>
      </w:r>
      <w:r w:rsidRPr="00954EEA">
        <w:rPr>
          <w:i/>
          <w:iCs/>
        </w:rPr>
        <w:fldChar w:fldCharType="begin" w:fldLock="1"/>
      </w:r>
      <w:r w:rsidRPr="00954EEA">
        <w:rPr>
          <w:i/>
          <w:iCs/>
        </w:rPr>
        <w:instrText>SEQ SectionText(a) \c</w:instrText>
      </w:r>
      <w:r w:rsidRPr="00954EEA">
        <w:rPr>
          <w:i/>
          <w:iCs/>
        </w:rPr>
        <w:fldChar w:fldCharType="separate"/>
      </w:r>
      <w:r w:rsidR="00BC07FA" w:rsidRPr="00954EEA">
        <w:rPr>
          <w:i/>
          <w:iCs/>
          <w:noProof/>
        </w:rPr>
        <w:instrText>7</w:instrText>
      </w:r>
      <w:r w:rsidRPr="00954EEA">
        <w:rPr>
          <w:i/>
          <w:iCs/>
        </w:rPr>
        <w:fldChar w:fldCharType="end"/>
      </w:r>
      <w:r w:rsidRPr="00954EEA">
        <w:rPr>
          <w:i/>
          <w:iCs/>
        </w:rPr>
        <w:instrText>-1</w:instrText>
      </w:r>
      <w:r w:rsidRPr="00954EEA">
        <w:rPr>
          <w:i/>
          <w:iCs/>
        </w:rPr>
        <w:fldChar w:fldCharType="separate"/>
      </w:r>
      <w:r w:rsidR="00BC07FA" w:rsidRPr="00954EEA">
        <w:rPr>
          <w:i/>
          <w:iCs/>
          <w:noProof/>
        </w:rPr>
        <w:instrText>6</w:instrText>
      </w:r>
      <w:r w:rsidRPr="00954EEA">
        <w:rPr>
          <w:i/>
          <w:iCs/>
        </w:rPr>
        <w:fldChar w:fldCharType="end"/>
      </w:r>
      <w:r w:rsidRPr="00954EEA">
        <w:rPr>
          <w:i/>
          <w:iCs/>
        </w:rPr>
        <w:instrText>,26)+1</w:instrText>
      </w:r>
      <w:r w:rsidRPr="00954EEA">
        <w:rPr>
          <w:i/>
          <w:iCs/>
        </w:rPr>
        <w:fldChar w:fldCharType="separate"/>
      </w:r>
      <w:r w:rsidR="00BC07FA" w:rsidRPr="00954EEA">
        <w:rPr>
          <w:i/>
          <w:iCs/>
          <w:noProof/>
        </w:rPr>
        <w:instrText>7</w:instrText>
      </w:r>
      <w:r w:rsidRPr="00954EEA">
        <w:rPr>
          <w:i/>
          <w:iCs/>
        </w:rPr>
        <w:fldChar w:fldCharType="end"/>
      </w:r>
      <w:r w:rsidRPr="00954EEA">
        <w:rPr>
          <w:i/>
          <w:iCs/>
        </w:rPr>
        <w:instrText xml:space="preserve"> \*alphabetic</w:instrText>
      </w:r>
      <w:r w:rsidRPr="00954EEA">
        <w:rPr>
          <w:i/>
          <w:iCs/>
        </w:rPr>
        <w:fldChar w:fldCharType="separate"/>
      </w:r>
      <w:r w:rsidR="00BC07FA" w:rsidRPr="00954EEA">
        <w:rPr>
          <w:i/>
          <w:iCs/>
          <w:noProof/>
        </w:rPr>
        <w:instrText>g</w:instrText>
      </w:r>
      <w:r w:rsidRPr="00954EEA">
        <w:rPr>
          <w:i/>
          <w:iCs/>
        </w:rPr>
        <w:fldChar w:fldCharType="end"/>
      </w:r>
      <w:r w:rsidRPr="00954EEA">
        <w:fldChar w:fldCharType="begin" w:fldLock="1"/>
      </w:r>
      <w:r w:rsidRPr="00954EEA">
        <w:instrText>SEQ SectionText(i) \r0 \h</w:instrText>
      </w:r>
      <w:r w:rsidRPr="00954EEA">
        <w:fldChar w:fldCharType="end"/>
      </w:r>
      <w:r w:rsidRPr="00954EEA">
        <w:fldChar w:fldCharType="begin" w:fldLock="1"/>
      </w:r>
      <w:r w:rsidRPr="00954EEA">
        <w:instrText xml:space="preserve"> SEQ Am2SectionText(1) \r0\h </w:instrText>
      </w:r>
      <w:r w:rsidRPr="00954EEA">
        <w:fldChar w:fldCharType="end"/>
      </w:r>
      <w:r w:rsidRPr="00954EEA">
        <w:fldChar w:fldCharType="begin" w:fldLock="1"/>
      </w:r>
      <w:r w:rsidRPr="00954EEA">
        <w:instrText xml:space="preserve"> SEQ Am2SectionInterpretation(a) \r0\h </w:instrText>
      </w:r>
      <w:r w:rsidRPr="00954EEA">
        <w:fldChar w:fldCharType="end"/>
      </w:r>
      <w:r w:rsidRPr="00954EEA">
        <w:fldChar w:fldCharType="begin" w:fldLock="1"/>
      </w:r>
      <w:r w:rsidRPr="00954EEA">
        <w:instrText xml:space="preserve"> SEQ pSectionText(a) \r0\h </w:instrText>
      </w:r>
      <w:r w:rsidRPr="00954EEA">
        <w:fldChar w:fldCharType="end"/>
      </w:r>
      <w:r w:rsidRPr="00954EEA">
        <w:fldChar w:fldCharType="begin" w:fldLock="1"/>
      </w:r>
      <w:r w:rsidRPr="00954EEA">
        <w:instrText xml:space="preserve"> pSectionText(a) \r0\h </w:instrText>
      </w:r>
      <w:r w:rsidRPr="00954EEA">
        <w:fldChar w:fldCharType="end"/>
      </w:r>
      <w:r w:rsidRPr="00954EEA">
        <w:instrText xml:space="preserve">)" </w:instrText>
      </w:r>
      <w:r w:rsidRPr="00954EEA">
        <w:fldChar w:fldCharType="separate"/>
      </w:r>
      <w:r w:rsidR="00BC07FA" w:rsidRPr="00954EEA">
        <w:t>(</w:t>
      </w:r>
      <w:r w:rsidR="00BC07FA" w:rsidRPr="00954EEA">
        <w:rPr>
          <w:i/>
          <w:iCs/>
          <w:noProof/>
        </w:rPr>
        <w:t>g</w:t>
      </w:r>
      <w:r w:rsidR="00BC07FA" w:rsidRPr="00954EEA">
        <w:t>)</w:t>
      </w:r>
      <w:r w:rsidRPr="00954EEA">
        <w:fldChar w:fldCharType="end"/>
      </w:r>
      <w:r w:rsidRPr="00954EEA">
        <w:tab/>
      </w:r>
      <w:r w:rsidR="00074D9B" w:rsidRPr="00954EEA">
        <w:t>by deleting subsections (4), (5) and (7) of section 386AL;</w:t>
      </w:r>
    </w:p>
    <w:p w:rsidR="00074D9B" w:rsidRPr="00954EEA" w:rsidRDefault="00074D9B" w:rsidP="00074D9B">
      <w:pPr>
        <w:pStyle w:val="SectionTexta"/>
      </w:pPr>
      <w:r w:rsidRPr="00954EEA">
        <w:tab/>
      </w:r>
      <w:r w:rsidRPr="00954EEA">
        <w:fldChar w:fldCharType="begin" w:fldLock="1"/>
      </w:r>
      <w:r w:rsidRPr="00954EEA">
        <w:instrText xml:space="preserve"> Quote "(</w:instrText>
      </w:r>
      <w:r w:rsidRPr="00954EEA">
        <w:fldChar w:fldCharType="begin" w:fldLock="1"/>
      </w:r>
      <w:r w:rsidRPr="00954EEA">
        <w:instrText>SEQ SectionText(a) \h</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8</w:instrText>
      </w:r>
      <w:r w:rsidRPr="00954EEA">
        <w:rPr>
          <w:noProof/>
        </w:rPr>
        <w:fldChar w:fldCharType="end"/>
      </w:r>
      <w:r w:rsidRPr="00954EEA">
        <w:instrText xml:space="preserve"> &gt; 26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8</w:instrText>
      </w:r>
      <w:r w:rsidRPr="00954EEA">
        <w:rPr>
          <w:noProof/>
        </w:rPr>
        <w:fldChar w:fldCharType="end"/>
      </w:r>
      <w:r w:rsidRPr="00954EEA">
        <w:instrText xml:space="preserve"> &gt; 52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8</w:instrText>
      </w:r>
      <w:r w:rsidRPr="00954EEA">
        <w:rPr>
          <w:noProof/>
        </w:rPr>
        <w:fldChar w:fldCharType="end"/>
      </w:r>
      <w:r w:rsidRPr="00954EEA">
        <w:instrText xml:space="preserve"> &gt; 78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8</w:instrText>
      </w:r>
      <w:r w:rsidRPr="00954EEA">
        <w:rPr>
          <w:noProof/>
        </w:rPr>
        <w:fldChar w:fldCharType="end"/>
      </w:r>
      <w:r w:rsidRPr="00954EEA">
        <w:instrText xml:space="preserve"> &gt; 104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8</w:instrText>
      </w:r>
      <w:r w:rsidRPr="00954EEA">
        <w:rPr>
          <w:noProof/>
        </w:rPr>
        <w:fldChar w:fldCharType="end"/>
      </w:r>
      <w:r w:rsidRPr="00954EEA">
        <w:instrText xml:space="preserve"> &gt; 130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8</w:instrText>
      </w:r>
      <w:r w:rsidRPr="00954EEA">
        <w:rPr>
          <w:noProof/>
        </w:rPr>
        <w:fldChar w:fldCharType="end"/>
      </w:r>
      <w:r w:rsidRPr="00954EEA">
        <w:instrText xml:space="preserve"> &gt; 156 "</w:instrText>
      </w:r>
      <w:r w:rsidRPr="00954EEA">
        <w:rPr>
          <w:i/>
        </w:rPr>
        <w:instrText>z</w:instrText>
      </w:r>
      <w:r w:rsidRPr="00954EEA">
        <w:instrText>"</w:instrText>
      </w:r>
      <w:r w:rsidRPr="00954EEA">
        <w:fldChar w:fldCharType="end"/>
      </w:r>
      <w:r w:rsidRPr="00954EEA">
        <w:rPr>
          <w:i/>
          <w:iCs/>
        </w:rPr>
        <w:fldChar w:fldCharType="begin" w:fldLock="1"/>
      </w:r>
      <w:r w:rsidRPr="00954EEA">
        <w:rPr>
          <w:i/>
          <w:iCs/>
        </w:rPr>
        <w:instrText>SEQ ParaDisplay \r</w:instrText>
      </w:r>
      <w:r w:rsidRPr="00954EEA">
        <w:rPr>
          <w:i/>
          <w:iCs/>
        </w:rPr>
        <w:fldChar w:fldCharType="begin" w:fldLock="1"/>
      </w:r>
      <w:r w:rsidRPr="00954EEA">
        <w:rPr>
          <w:i/>
          <w:iCs/>
        </w:rPr>
        <w:instrText>=MOD(</w:instrText>
      </w:r>
      <w:r w:rsidRPr="00954EEA">
        <w:rPr>
          <w:i/>
          <w:iCs/>
        </w:rPr>
        <w:fldChar w:fldCharType="begin" w:fldLock="1"/>
      </w:r>
      <w:r w:rsidRPr="00954EEA">
        <w:rPr>
          <w:i/>
          <w:iCs/>
        </w:rPr>
        <w:instrText>=</w:instrText>
      </w:r>
      <w:r w:rsidRPr="00954EEA">
        <w:rPr>
          <w:i/>
          <w:iCs/>
        </w:rPr>
        <w:fldChar w:fldCharType="begin" w:fldLock="1"/>
      </w:r>
      <w:r w:rsidRPr="00954EEA">
        <w:rPr>
          <w:i/>
          <w:iCs/>
        </w:rPr>
        <w:instrText>SEQ SectionText(a) \c</w:instrText>
      </w:r>
      <w:r w:rsidRPr="00954EEA">
        <w:rPr>
          <w:i/>
          <w:iCs/>
        </w:rPr>
        <w:fldChar w:fldCharType="separate"/>
      </w:r>
      <w:r w:rsidR="00BC07FA" w:rsidRPr="00954EEA">
        <w:rPr>
          <w:i/>
          <w:iCs/>
          <w:noProof/>
        </w:rPr>
        <w:instrText>8</w:instrText>
      </w:r>
      <w:r w:rsidRPr="00954EEA">
        <w:rPr>
          <w:i/>
          <w:iCs/>
        </w:rPr>
        <w:fldChar w:fldCharType="end"/>
      </w:r>
      <w:r w:rsidRPr="00954EEA">
        <w:rPr>
          <w:i/>
          <w:iCs/>
        </w:rPr>
        <w:instrText>-1</w:instrText>
      </w:r>
      <w:r w:rsidRPr="00954EEA">
        <w:rPr>
          <w:i/>
          <w:iCs/>
        </w:rPr>
        <w:fldChar w:fldCharType="separate"/>
      </w:r>
      <w:r w:rsidR="00BC07FA" w:rsidRPr="00954EEA">
        <w:rPr>
          <w:i/>
          <w:iCs/>
          <w:noProof/>
        </w:rPr>
        <w:instrText>7</w:instrText>
      </w:r>
      <w:r w:rsidRPr="00954EEA">
        <w:rPr>
          <w:i/>
          <w:iCs/>
        </w:rPr>
        <w:fldChar w:fldCharType="end"/>
      </w:r>
      <w:r w:rsidRPr="00954EEA">
        <w:rPr>
          <w:i/>
          <w:iCs/>
        </w:rPr>
        <w:instrText>,26)+1</w:instrText>
      </w:r>
      <w:r w:rsidRPr="00954EEA">
        <w:rPr>
          <w:i/>
          <w:iCs/>
        </w:rPr>
        <w:fldChar w:fldCharType="separate"/>
      </w:r>
      <w:r w:rsidR="00BC07FA" w:rsidRPr="00954EEA">
        <w:rPr>
          <w:i/>
          <w:iCs/>
          <w:noProof/>
        </w:rPr>
        <w:instrText>8</w:instrText>
      </w:r>
      <w:r w:rsidRPr="00954EEA">
        <w:rPr>
          <w:i/>
          <w:iCs/>
        </w:rPr>
        <w:fldChar w:fldCharType="end"/>
      </w:r>
      <w:r w:rsidRPr="00954EEA">
        <w:rPr>
          <w:i/>
          <w:iCs/>
        </w:rPr>
        <w:instrText xml:space="preserve"> \*alphabetic</w:instrText>
      </w:r>
      <w:r w:rsidRPr="00954EEA">
        <w:rPr>
          <w:i/>
          <w:iCs/>
        </w:rPr>
        <w:fldChar w:fldCharType="separate"/>
      </w:r>
      <w:r w:rsidR="00BC07FA" w:rsidRPr="00954EEA">
        <w:rPr>
          <w:i/>
          <w:iCs/>
          <w:noProof/>
        </w:rPr>
        <w:instrText>h</w:instrText>
      </w:r>
      <w:r w:rsidRPr="00954EEA">
        <w:rPr>
          <w:i/>
          <w:iCs/>
        </w:rPr>
        <w:fldChar w:fldCharType="end"/>
      </w:r>
      <w:r w:rsidRPr="00954EEA">
        <w:fldChar w:fldCharType="begin" w:fldLock="1"/>
      </w:r>
      <w:r w:rsidRPr="00954EEA">
        <w:instrText>SEQ SectionText(i) \r0 \h</w:instrText>
      </w:r>
      <w:r w:rsidRPr="00954EEA">
        <w:fldChar w:fldCharType="end"/>
      </w:r>
      <w:r w:rsidRPr="00954EEA">
        <w:fldChar w:fldCharType="begin" w:fldLock="1"/>
      </w:r>
      <w:r w:rsidRPr="00954EEA">
        <w:instrText xml:space="preserve"> SEQ Am2SectionText(1) \r0\h </w:instrText>
      </w:r>
      <w:r w:rsidRPr="00954EEA">
        <w:fldChar w:fldCharType="end"/>
      </w:r>
      <w:r w:rsidRPr="00954EEA">
        <w:fldChar w:fldCharType="begin" w:fldLock="1"/>
      </w:r>
      <w:r w:rsidRPr="00954EEA">
        <w:instrText xml:space="preserve"> SEQ Am2SectionInterpretation(a) \r0\h </w:instrText>
      </w:r>
      <w:r w:rsidRPr="00954EEA">
        <w:fldChar w:fldCharType="end"/>
      </w:r>
      <w:r w:rsidRPr="00954EEA">
        <w:fldChar w:fldCharType="begin" w:fldLock="1"/>
      </w:r>
      <w:r w:rsidRPr="00954EEA">
        <w:instrText xml:space="preserve"> SEQ pSectionText(a) \r0\h </w:instrText>
      </w:r>
      <w:r w:rsidRPr="00954EEA">
        <w:fldChar w:fldCharType="end"/>
      </w:r>
      <w:r w:rsidRPr="00954EEA">
        <w:fldChar w:fldCharType="begin" w:fldLock="1"/>
      </w:r>
      <w:r w:rsidRPr="00954EEA">
        <w:instrText xml:space="preserve"> pSectionText(a) \r0\h </w:instrText>
      </w:r>
      <w:r w:rsidRPr="00954EEA">
        <w:fldChar w:fldCharType="end"/>
      </w:r>
      <w:r w:rsidRPr="00954EEA">
        <w:instrText xml:space="preserve">)" </w:instrText>
      </w:r>
      <w:r w:rsidRPr="00954EEA">
        <w:fldChar w:fldCharType="separate"/>
      </w:r>
      <w:r w:rsidR="00BC07FA" w:rsidRPr="00954EEA">
        <w:t>(</w:t>
      </w:r>
      <w:r w:rsidR="00BC07FA" w:rsidRPr="00954EEA">
        <w:rPr>
          <w:i/>
          <w:iCs/>
          <w:noProof/>
        </w:rPr>
        <w:t>h</w:t>
      </w:r>
      <w:r w:rsidR="00BC07FA" w:rsidRPr="00954EEA">
        <w:t>)</w:t>
      </w:r>
      <w:r w:rsidRPr="00954EEA">
        <w:fldChar w:fldCharType="end"/>
      </w:r>
      <w:r w:rsidRPr="00954EEA">
        <w:tab/>
      </w:r>
      <w:r w:rsidR="00104561" w:rsidRPr="00954EEA">
        <w:t>by inserting, immediately after the word “section” in section 386AL(8), the words “and section 386A</w:t>
      </w:r>
      <w:r w:rsidR="00C070AB" w:rsidRPr="00954EEA">
        <w:t>K</w:t>
      </w:r>
      <w:r w:rsidR="00104561" w:rsidRPr="00954EEA">
        <w:t>A”;</w:t>
      </w:r>
    </w:p>
    <w:p w:rsidR="00C070AB" w:rsidRPr="00954EEA" w:rsidRDefault="00C070AB" w:rsidP="00C070AB">
      <w:pPr>
        <w:pStyle w:val="SectionTexta"/>
      </w:pPr>
      <w:r w:rsidRPr="00954EEA">
        <w:tab/>
      </w:r>
      <w:r w:rsidRPr="00954EEA">
        <w:fldChar w:fldCharType="begin" w:fldLock="1"/>
      </w:r>
      <w:r w:rsidRPr="00954EEA">
        <w:instrText xml:space="preserve"> Quote "(</w:instrText>
      </w:r>
      <w:r w:rsidRPr="00954EEA">
        <w:fldChar w:fldCharType="begin" w:fldLock="1"/>
      </w:r>
      <w:r w:rsidRPr="00954EEA">
        <w:instrText>SEQ SectionText(a) \h</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9</w:instrText>
      </w:r>
      <w:r w:rsidRPr="00954EEA">
        <w:rPr>
          <w:noProof/>
        </w:rPr>
        <w:fldChar w:fldCharType="end"/>
      </w:r>
      <w:r w:rsidRPr="00954EEA">
        <w:instrText xml:space="preserve"> &gt; 26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9</w:instrText>
      </w:r>
      <w:r w:rsidRPr="00954EEA">
        <w:rPr>
          <w:noProof/>
        </w:rPr>
        <w:fldChar w:fldCharType="end"/>
      </w:r>
      <w:r w:rsidRPr="00954EEA">
        <w:instrText xml:space="preserve"> &gt; 52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9</w:instrText>
      </w:r>
      <w:r w:rsidRPr="00954EEA">
        <w:rPr>
          <w:noProof/>
        </w:rPr>
        <w:fldChar w:fldCharType="end"/>
      </w:r>
      <w:r w:rsidRPr="00954EEA">
        <w:instrText xml:space="preserve"> &gt; 78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9</w:instrText>
      </w:r>
      <w:r w:rsidRPr="00954EEA">
        <w:rPr>
          <w:noProof/>
        </w:rPr>
        <w:fldChar w:fldCharType="end"/>
      </w:r>
      <w:r w:rsidRPr="00954EEA">
        <w:instrText xml:space="preserve"> &gt; 104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9</w:instrText>
      </w:r>
      <w:r w:rsidRPr="00954EEA">
        <w:rPr>
          <w:noProof/>
        </w:rPr>
        <w:fldChar w:fldCharType="end"/>
      </w:r>
      <w:r w:rsidRPr="00954EEA">
        <w:instrText xml:space="preserve"> &gt; 130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9</w:instrText>
      </w:r>
      <w:r w:rsidRPr="00954EEA">
        <w:rPr>
          <w:noProof/>
        </w:rPr>
        <w:fldChar w:fldCharType="end"/>
      </w:r>
      <w:r w:rsidRPr="00954EEA">
        <w:instrText xml:space="preserve"> &gt; 156 "</w:instrText>
      </w:r>
      <w:r w:rsidRPr="00954EEA">
        <w:rPr>
          <w:i/>
        </w:rPr>
        <w:instrText>z</w:instrText>
      </w:r>
      <w:r w:rsidRPr="00954EEA">
        <w:instrText>"</w:instrText>
      </w:r>
      <w:r w:rsidRPr="00954EEA">
        <w:fldChar w:fldCharType="end"/>
      </w:r>
      <w:r w:rsidRPr="00954EEA">
        <w:rPr>
          <w:i/>
          <w:iCs/>
        </w:rPr>
        <w:fldChar w:fldCharType="begin" w:fldLock="1"/>
      </w:r>
      <w:r w:rsidRPr="00954EEA">
        <w:rPr>
          <w:i/>
          <w:iCs/>
        </w:rPr>
        <w:instrText>SEQ ParaDisplay \r</w:instrText>
      </w:r>
      <w:r w:rsidRPr="00954EEA">
        <w:rPr>
          <w:i/>
          <w:iCs/>
        </w:rPr>
        <w:fldChar w:fldCharType="begin" w:fldLock="1"/>
      </w:r>
      <w:r w:rsidRPr="00954EEA">
        <w:rPr>
          <w:i/>
          <w:iCs/>
        </w:rPr>
        <w:instrText>=MOD(</w:instrText>
      </w:r>
      <w:r w:rsidRPr="00954EEA">
        <w:rPr>
          <w:i/>
          <w:iCs/>
        </w:rPr>
        <w:fldChar w:fldCharType="begin" w:fldLock="1"/>
      </w:r>
      <w:r w:rsidRPr="00954EEA">
        <w:rPr>
          <w:i/>
          <w:iCs/>
        </w:rPr>
        <w:instrText>=</w:instrText>
      </w:r>
      <w:r w:rsidRPr="00954EEA">
        <w:rPr>
          <w:i/>
          <w:iCs/>
        </w:rPr>
        <w:fldChar w:fldCharType="begin" w:fldLock="1"/>
      </w:r>
      <w:r w:rsidRPr="00954EEA">
        <w:rPr>
          <w:i/>
          <w:iCs/>
        </w:rPr>
        <w:instrText>SEQ SectionText(a) \c</w:instrText>
      </w:r>
      <w:r w:rsidRPr="00954EEA">
        <w:rPr>
          <w:i/>
          <w:iCs/>
        </w:rPr>
        <w:fldChar w:fldCharType="separate"/>
      </w:r>
      <w:r w:rsidR="00BC07FA" w:rsidRPr="00954EEA">
        <w:rPr>
          <w:i/>
          <w:iCs/>
          <w:noProof/>
        </w:rPr>
        <w:instrText>9</w:instrText>
      </w:r>
      <w:r w:rsidRPr="00954EEA">
        <w:rPr>
          <w:i/>
          <w:iCs/>
        </w:rPr>
        <w:fldChar w:fldCharType="end"/>
      </w:r>
      <w:r w:rsidRPr="00954EEA">
        <w:rPr>
          <w:i/>
          <w:iCs/>
        </w:rPr>
        <w:instrText>-1</w:instrText>
      </w:r>
      <w:r w:rsidRPr="00954EEA">
        <w:rPr>
          <w:i/>
          <w:iCs/>
        </w:rPr>
        <w:fldChar w:fldCharType="separate"/>
      </w:r>
      <w:r w:rsidR="00BC07FA" w:rsidRPr="00954EEA">
        <w:rPr>
          <w:i/>
          <w:iCs/>
          <w:noProof/>
        </w:rPr>
        <w:instrText>8</w:instrText>
      </w:r>
      <w:r w:rsidRPr="00954EEA">
        <w:rPr>
          <w:i/>
          <w:iCs/>
        </w:rPr>
        <w:fldChar w:fldCharType="end"/>
      </w:r>
      <w:r w:rsidRPr="00954EEA">
        <w:rPr>
          <w:i/>
          <w:iCs/>
        </w:rPr>
        <w:instrText>,26)+1</w:instrText>
      </w:r>
      <w:r w:rsidRPr="00954EEA">
        <w:rPr>
          <w:i/>
          <w:iCs/>
        </w:rPr>
        <w:fldChar w:fldCharType="separate"/>
      </w:r>
      <w:r w:rsidR="00BC07FA" w:rsidRPr="00954EEA">
        <w:rPr>
          <w:i/>
          <w:iCs/>
          <w:noProof/>
        </w:rPr>
        <w:instrText>9</w:instrText>
      </w:r>
      <w:r w:rsidRPr="00954EEA">
        <w:rPr>
          <w:i/>
          <w:iCs/>
        </w:rPr>
        <w:fldChar w:fldCharType="end"/>
      </w:r>
      <w:r w:rsidRPr="00954EEA">
        <w:rPr>
          <w:i/>
          <w:iCs/>
        </w:rPr>
        <w:instrText xml:space="preserve"> \*alphabetic</w:instrText>
      </w:r>
      <w:r w:rsidRPr="00954EEA">
        <w:rPr>
          <w:i/>
          <w:iCs/>
        </w:rPr>
        <w:fldChar w:fldCharType="separate"/>
      </w:r>
      <w:r w:rsidR="00BC07FA" w:rsidRPr="00954EEA">
        <w:rPr>
          <w:i/>
          <w:iCs/>
          <w:noProof/>
        </w:rPr>
        <w:instrText>i</w:instrText>
      </w:r>
      <w:r w:rsidRPr="00954EEA">
        <w:rPr>
          <w:i/>
          <w:iCs/>
        </w:rPr>
        <w:fldChar w:fldCharType="end"/>
      </w:r>
      <w:r w:rsidRPr="00954EEA">
        <w:fldChar w:fldCharType="begin" w:fldLock="1"/>
      </w:r>
      <w:r w:rsidRPr="00954EEA">
        <w:instrText>SEQ SectionText(i) \r0 \h</w:instrText>
      </w:r>
      <w:r w:rsidRPr="00954EEA">
        <w:fldChar w:fldCharType="end"/>
      </w:r>
      <w:r w:rsidRPr="00954EEA">
        <w:fldChar w:fldCharType="begin" w:fldLock="1"/>
      </w:r>
      <w:r w:rsidRPr="00954EEA">
        <w:instrText xml:space="preserve"> SEQ Am2SectionText(1) \r0\h </w:instrText>
      </w:r>
      <w:r w:rsidRPr="00954EEA">
        <w:fldChar w:fldCharType="end"/>
      </w:r>
      <w:r w:rsidRPr="00954EEA">
        <w:fldChar w:fldCharType="begin" w:fldLock="1"/>
      </w:r>
      <w:r w:rsidRPr="00954EEA">
        <w:instrText xml:space="preserve"> SEQ Am2SectionInterpretation(a) \r0\h </w:instrText>
      </w:r>
      <w:r w:rsidRPr="00954EEA">
        <w:fldChar w:fldCharType="end"/>
      </w:r>
      <w:r w:rsidRPr="00954EEA">
        <w:fldChar w:fldCharType="begin" w:fldLock="1"/>
      </w:r>
      <w:r w:rsidRPr="00954EEA">
        <w:instrText xml:space="preserve"> SEQ pSectionText(a) \r0\h </w:instrText>
      </w:r>
      <w:r w:rsidRPr="00954EEA">
        <w:fldChar w:fldCharType="end"/>
      </w:r>
      <w:r w:rsidRPr="00954EEA">
        <w:fldChar w:fldCharType="begin" w:fldLock="1"/>
      </w:r>
      <w:r w:rsidRPr="00954EEA">
        <w:instrText xml:space="preserve"> pSectionText(a) \r0\h </w:instrText>
      </w:r>
      <w:r w:rsidRPr="00954EEA">
        <w:fldChar w:fldCharType="end"/>
      </w:r>
      <w:r w:rsidRPr="00954EEA">
        <w:instrText xml:space="preserve">)" </w:instrText>
      </w:r>
      <w:r w:rsidRPr="00954EEA">
        <w:fldChar w:fldCharType="separate"/>
      </w:r>
      <w:r w:rsidR="00BC07FA" w:rsidRPr="00954EEA">
        <w:t>(</w:t>
      </w:r>
      <w:r w:rsidR="00BC07FA" w:rsidRPr="00954EEA">
        <w:rPr>
          <w:i/>
          <w:iCs/>
          <w:noProof/>
        </w:rPr>
        <w:t>i</w:t>
      </w:r>
      <w:r w:rsidR="00BC07FA" w:rsidRPr="00954EEA">
        <w:t>)</w:t>
      </w:r>
      <w:r w:rsidRPr="00954EEA">
        <w:fldChar w:fldCharType="end"/>
      </w:r>
      <w:r w:rsidRPr="00954EEA">
        <w:tab/>
        <w:t>by inserting, immediately after section 386AL, the following sections:</w:t>
      </w:r>
    </w:p>
    <w:p w:rsidR="00C070AB" w:rsidRPr="00954EEA" w:rsidRDefault="00C070AB" w:rsidP="00C070AB">
      <w:pPr>
        <w:pStyle w:val="Am2SectionHeading"/>
      </w:pPr>
      <w:r w:rsidRPr="00954EEA">
        <w:rPr>
          <w:b w:val="0"/>
          <w:bCs/>
        </w:rPr>
        <w:t>“</w:t>
      </w:r>
      <w:r w:rsidRPr="00954EEA">
        <w:t>Register of nominee shareholders</w:t>
      </w:r>
    </w:p>
    <w:p w:rsidR="00C070AB" w:rsidRPr="00954EEA" w:rsidRDefault="00C070AB" w:rsidP="00C070AB">
      <w:pPr>
        <w:pStyle w:val="Am2SectionText1"/>
      </w:pPr>
      <w:r w:rsidRPr="00954EEA">
        <w:fldChar w:fldCharType="begin" w:fldLock="1"/>
      </w:r>
      <w:r w:rsidRPr="00954EEA">
        <w:instrText xml:space="preserve"> </w:instrText>
      </w:r>
      <w:r w:rsidRPr="00954EEA">
        <w:rPr>
          <w:b/>
        </w:rPr>
        <w:instrText>Quote "386ALA.</w:instrText>
      </w:r>
      <w:r w:rsidRPr="00954EEA">
        <w:rPr>
          <w:b/>
        </w:rPr>
        <w:fldChar w:fldCharType="begin" w:fldLock="1"/>
      </w:r>
      <w:r w:rsidRPr="00954EEA">
        <w:rPr>
          <w:b/>
        </w:rPr>
        <w:instrText xml:space="preserve"> Preserved=Yes</w:instrText>
      </w:r>
      <w:r w:rsidRPr="00954EEA">
        <w:instrText xml:space="preserve"> </w:instrText>
      </w:r>
      <w:r w:rsidRPr="00954EEA">
        <w:fldChar w:fldCharType="end"/>
      </w:r>
      <w:r w:rsidRPr="00954EEA">
        <w:instrText xml:space="preserve">" </w:instrText>
      </w:r>
      <w:r w:rsidRPr="00954EEA">
        <w:fldChar w:fldCharType="separate"/>
      </w:r>
      <w:r w:rsidR="00BC07FA" w:rsidRPr="00954EEA">
        <w:rPr>
          <w:b/>
        </w:rPr>
        <w:t>386ALA.</w:t>
      </w:r>
      <w:r w:rsidRPr="00954EEA">
        <w:fldChar w:fldCharType="end"/>
      </w:r>
      <w:r w:rsidRPr="00954EEA">
        <w:t>—</w:t>
      </w:r>
      <w:r w:rsidRPr="00954EEA">
        <w:fldChar w:fldCharType="begin" w:fldLock="1"/>
      </w:r>
      <w:r w:rsidRPr="00954EEA">
        <w:instrText xml:space="preserve"> Quote "(1</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(1)</w:t>
      </w:r>
      <w:r w:rsidRPr="00954EEA">
        <w:fldChar w:fldCharType="end"/>
      </w:r>
      <w:r w:rsidRPr="00954EEA">
        <w:t xml:space="preserve">   A company or foreign company must keep a register of its shareholders who are nominees (called in this Part the register of nominee shareholders) in </w:t>
      </w:r>
      <w:r w:rsidR="00352EFA" w:rsidRPr="00954EEA">
        <w:t>the prescribed</w:t>
      </w:r>
      <w:r w:rsidRPr="00954EEA">
        <w:t xml:space="preserve"> form and at </w:t>
      </w:r>
      <w:r w:rsidR="00352EFA" w:rsidRPr="00954EEA">
        <w:t>the prescribed</w:t>
      </w:r>
      <w:r w:rsidRPr="00954EEA">
        <w:t xml:space="preserve"> place. </w:t>
      </w:r>
    </w:p>
    <w:p w:rsidR="00C070AB" w:rsidRPr="00954EEA" w:rsidRDefault="00C070AB" w:rsidP="00C070AB">
      <w:pPr>
        <w:pStyle w:val="Am2SectionText1"/>
      </w:pPr>
      <w:r w:rsidRPr="00954EEA">
        <w:fldChar w:fldCharType="begin" w:fldLock="1"/>
      </w:r>
      <w:r w:rsidRPr="00954EEA">
        <w:instrText xml:space="preserve"> Quote "(2</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(2)</w:t>
      </w:r>
      <w:r w:rsidRPr="00954EEA">
        <w:fldChar w:fldCharType="end"/>
      </w:r>
      <w:r w:rsidRPr="00954EEA">
        <w:t>  A company or foreign company must, within 7 days after the company or foreign company is informed of any fact and provided with any particulars mentioned in section 386ALB(1), (2), (3) or (4), enter that fact and those particulars on its register of nominee shareholders:</w:t>
      </w:r>
    </w:p>
    <w:p w:rsidR="00C070AB" w:rsidRPr="00954EEA" w:rsidRDefault="00C070AB" w:rsidP="00C070AB">
      <w:pPr>
        <w:pStyle w:val="Am2SectionText1"/>
      </w:pPr>
      <w:r w:rsidRPr="00954EEA">
        <w:fldChar w:fldCharType="begin" w:fldLock="1"/>
      </w:r>
      <w:r w:rsidRPr="00954EEA">
        <w:instrText xml:space="preserve"> Quote "(3</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(3)</w:t>
      </w:r>
      <w:r w:rsidRPr="00954EEA">
        <w:fldChar w:fldCharType="end"/>
      </w:r>
      <w:r w:rsidRPr="00954EEA">
        <w:t>  A company or foreign company must, within 7 days after the company or foreign company is informed under section 386ALB(5)(</w:t>
      </w:r>
      <w:r w:rsidRPr="00954EEA">
        <w:rPr>
          <w:i/>
        </w:rPr>
        <w:t>a</w:t>
      </w:r>
      <w:r w:rsidRPr="00954EEA">
        <w:t>) that a shareholder of the company or foreign company has ceased to be a nominee, enter the following on its register of nominee shareholders:</w:t>
      </w:r>
    </w:p>
    <w:p w:rsidR="00C070AB" w:rsidRPr="00954EEA" w:rsidRDefault="00C070AB" w:rsidP="00C070AB">
      <w:pPr>
        <w:pStyle w:val="Am2SectionTexta"/>
      </w:pPr>
      <w:r w:rsidRPr="00954EEA">
        <w:tab/>
      </w:r>
      <w:r w:rsidRPr="00954EEA">
        <w:fldChar w:fldCharType="begin" w:fldLock="1"/>
      </w:r>
      <w:r w:rsidRPr="00954EEA">
        <w:instrText xml:space="preserve"> Quote "(</w:instrText>
      </w:r>
      <w:r w:rsidRPr="00954EEA">
        <w:rPr>
          <w:i/>
        </w:rPr>
        <w:instrText>a</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w:t>
      </w:r>
      <w:r w:rsidR="00BC07FA" w:rsidRPr="00954EEA">
        <w:rPr>
          <w:i/>
        </w:rPr>
        <w:t>a</w:t>
      </w:r>
      <w:r w:rsidR="00BC07FA" w:rsidRPr="00954EEA">
        <w:t>)</w:t>
      </w:r>
      <w:r w:rsidRPr="00954EEA">
        <w:fldChar w:fldCharType="end"/>
      </w:r>
      <w:r w:rsidRPr="00954EEA">
        <w:tab/>
        <w:t>the fact that the shareholder has ceased to be a nominee;</w:t>
      </w:r>
    </w:p>
    <w:p w:rsidR="00C070AB" w:rsidRPr="00954EEA" w:rsidRDefault="00C070AB" w:rsidP="00C070AB">
      <w:pPr>
        <w:pStyle w:val="Am2SectionTexta"/>
      </w:pPr>
      <w:r w:rsidRPr="00954EEA">
        <w:tab/>
      </w:r>
      <w:r w:rsidRPr="00954EEA">
        <w:fldChar w:fldCharType="begin" w:fldLock="1"/>
      </w:r>
      <w:r w:rsidRPr="00954EEA">
        <w:instrText xml:space="preserve"> Quote "(</w:instrText>
      </w:r>
      <w:r w:rsidRPr="00954EEA">
        <w:rPr>
          <w:i/>
        </w:rPr>
        <w:instrText>b</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w:t>
      </w:r>
      <w:r w:rsidR="00BC07FA" w:rsidRPr="00954EEA">
        <w:rPr>
          <w:i/>
        </w:rPr>
        <w:t>b</w:t>
      </w:r>
      <w:r w:rsidR="00BC07FA" w:rsidRPr="00954EEA">
        <w:t>)</w:t>
      </w:r>
      <w:r w:rsidRPr="00954EEA">
        <w:fldChar w:fldCharType="end"/>
      </w:r>
      <w:r w:rsidRPr="00954EEA">
        <w:tab/>
        <w:t>the date on which the shareholder ceased to be a nominee.</w:t>
      </w:r>
    </w:p>
    <w:p w:rsidR="00C070AB" w:rsidRPr="00954EEA" w:rsidRDefault="00C070AB" w:rsidP="00C070AB">
      <w:pPr>
        <w:pStyle w:val="Am2SectionText1"/>
      </w:pPr>
      <w:r w:rsidRPr="00954EEA">
        <w:fldChar w:fldCharType="begin" w:fldLock="1"/>
      </w:r>
      <w:r w:rsidRPr="00954EEA">
        <w:instrText xml:space="preserve"> Quote "(4</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(4)</w:t>
      </w:r>
      <w:r w:rsidRPr="00954EEA">
        <w:fldChar w:fldCharType="end"/>
      </w:r>
      <w:r w:rsidRPr="00954EEA">
        <w:t>  A company or foreign company must, within 7 days after the company or foreign company is informed under section 386ALB(5)(</w:t>
      </w:r>
      <w:r w:rsidRPr="00954EEA">
        <w:rPr>
          <w:i/>
        </w:rPr>
        <w:t>b</w:t>
      </w:r>
      <w:r w:rsidRPr="00954EEA">
        <w:t>) of any change to the particulars of a person for whom a shareholder is a nominee, enter the following on its register of nominee shareholders:</w:t>
      </w:r>
    </w:p>
    <w:p w:rsidR="00C070AB" w:rsidRPr="00954EEA" w:rsidRDefault="00C070AB" w:rsidP="00C070AB">
      <w:pPr>
        <w:pStyle w:val="Am2SectionTexta"/>
      </w:pPr>
      <w:r w:rsidRPr="00954EEA">
        <w:lastRenderedPageBreak/>
        <w:tab/>
      </w:r>
      <w:r w:rsidRPr="00954EEA">
        <w:fldChar w:fldCharType="begin" w:fldLock="1"/>
      </w:r>
      <w:r w:rsidRPr="00954EEA">
        <w:instrText xml:space="preserve"> Quote "(</w:instrText>
      </w:r>
      <w:r w:rsidRPr="00954EEA">
        <w:rPr>
          <w:i/>
        </w:rPr>
        <w:instrText>a</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w:t>
      </w:r>
      <w:r w:rsidR="00BC07FA" w:rsidRPr="00954EEA">
        <w:rPr>
          <w:i/>
        </w:rPr>
        <w:t>a</w:t>
      </w:r>
      <w:r w:rsidR="00BC07FA" w:rsidRPr="00954EEA">
        <w:t>)</w:t>
      </w:r>
      <w:r w:rsidRPr="00954EEA">
        <w:fldChar w:fldCharType="end"/>
      </w:r>
      <w:r w:rsidRPr="00954EEA">
        <w:tab/>
        <w:t>the new particulars of that person;</w:t>
      </w:r>
    </w:p>
    <w:p w:rsidR="00C070AB" w:rsidRPr="00954EEA" w:rsidRDefault="00C070AB" w:rsidP="00C070AB">
      <w:pPr>
        <w:pStyle w:val="Am2SectionTexta"/>
      </w:pPr>
      <w:r w:rsidRPr="00954EEA">
        <w:tab/>
      </w:r>
      <w:r w:rsidRPr="00954EEA">
        <w:fldChar w:fldCharType="begin" w:fldLock="1"/>
      </w:r>
      <w:r w:rsidRPr="00954EEA">
        <w:instrText xml:space="preserve"> Quote "(</w:instrText>
      </w:r>
      <w:r w:rsidRPr="00954EEA">
        <w:rPr>
          <w:i/>
        </w:rPr>
        <w:instrText>b</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w:t>
      </w:r>
      <w:r w:rsidR="00BC07FA" w:rsidRPr="00954EEA">
        <w:rPr>
          <w:i/>
        </w:rPr>
        <w:t>b</w:t>
      </w:r>
      <w:r w:rsidR="00BC07FA" w:rsidRPr="00954EEA">
        <w:t>)</w:t>
      </w:r>
      <w:r w:rsidRPr="00954EEA">
        <w:fldChar w:fldCharType="end"/>
      </w:r>
      <w:r w:rsidRPr="00954EEA">
        <w:tab/>
        <w:t>the date on which the particulars of that person changed.</w:t>
      </w:r>
    </w:p>
    <w:p w:rsidR="00C070AB" w:rsidRPr="00954EEA" w:rsidRDefault="00C070AB" w:rsidP="00C070AB">
      <w:pPr>
        <w:pStyle w:val="Am2SectionText1"/>
      </w:pPr>
      <w:r w:rsidRPr="00954EEA">
        <w:fldChar w:fldCharType="begin" w:fldLock="1"/>
      </w:r>
      <w:r w:rsidRPr="00954EEA">
        <w:instrText xml:space="preserve"> Quote "(5</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(5)</w:t>
      </w:r>
      <w:r w:rsidRPr="00954EEA">
        <w:fldChar w:fldCharType="end"/>
      </w:r>
      <w:r w:rsidRPr="00954EEA">
        <w:t xml:space="preserve">  Subject to section 386AM, a company or foreign company must not disclose, or make available for inspection, the register of nominee shareholders or any particulars contained in the register of nominee shareholders to any member of the public. </w:t>
      </w:r>
    </w:p>
    <w:p w:rsidR="00C070AB" w:rsidRPr="00954EEA" w:rsidRDefault="00C070AB" w:rsidP="00C070AB">
      <w:pPr>
        <w:pStyle w:val="Am2SectionText1"/>
      </w:pPr>
      <w:r w:rsidRPr="00954EEA">
        <w:fldChar w:fldCharType="begin" w:fldLock="1"/>
      </w:r>
      <w:r w:rsidRPr="00954EEA">
        <w:instrText xml:space="preserve"> Quote "(6</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(6)</w:t>
      </w:r>
      <w:r w:rsidRPr="00954EEA">
        <w:fldChar w:fldCharType="end"/>
      </w:r>
      <w:r w:rsidRPr="00954EEA">
        <w:t>  If a company or foreign company fails to comply with subsection (</w:t>
      </w:r>
      <w:r w:rsidR="00A202DC" w:rsidRPr="00954EEA">
        <w:t>1</w:t>
      </w:r>
      <w:r w:rsidRPr="00954EEA">
        <w:t>), (</w:t>
      </w:r>
      <w:r w:rsidR="00A202DC" w:rsidRPr="00954EEA">
        <w:t>2</w:t>
      </w:r>
      <w:r w:rsidRPr="00954EEA">
        <w:t>), (</w:t>
      </w:r>
      <w:r w:rsidR="00A202DC" w:rsidRPr="00954EEA">
        <w:t>3</w:t>
      </w:r>
      <w:r w:rsidRPr="00954EEA">
        <w:t>), (</w:t>
      </w:r>
      <w:r w:rsidR="00A202DC" w:rsidRPr="00954EEA">
        <w:t>4</w:t>
      </w:r>
      <w:r w:rsidRPr="00954EEA">
        <w:t>) or (</w:t>
      </w:r>
      <w:r w:rsidR="00A202DC" w:rsidRPr="00954EEA">
        <w:t>5</w:t>
      </w:r>
      <w:r w:rsidRPr="00954EEA">
        <w:t>), the company or foreign company, and every officer of the company or foreign company who is in default, shall each be guilty of an offence and shall each be liable on conviction to a fine not exceeding $5,000.</w:t>
      </w:r>
    </w:p>
    <w:p w:rsidR="00887B3A" w:rsidRPr="00954EEA" w:rsidRDefault="00B7239B" w:rsidP="00161510">
      <w:pPr>
        <w:pStyle w:val="Am2SectionHeading"/>
      </w:pPr>
      <w:r w:rsidRPr="00954EEA">
        <w:t>N</w:t>
      </w:r>
      <w:r w:rsidR="00887B3A" w:rsidRPr="00954EEA">
        <w:t xml:space="preserve">ominee </w:t>
      </w:r>
      <w:r w:rsidR="009C53B5" w:rsidRPr="00954EEA">
        <w:t>shareholders</w:t>
      </w:r>
    </w:p>
    <w:p w:rsidR="00DA5892" w:rsidRPr="00954EEA" w:rsidRDefault="00BF7034" w:rsidP="00DA5892">
      <w:pPr>
        <w:pStyle w:val="Am2SectionText1"/>
      </w:pPr>
      <w:r w:rsidRPr="00954EEA">
        <w:fldChar w:fldCharType="begin" w:fldLock="1"/>
      </w:r>
      <w:r w:rsidRPr="00954EEA">
        <w:instrText xml:space="preserve"> </w:instrText>
      </w:r>
      <w:r w:rsidRPr="00954EEA">
        <w:rPr>
          <w:b/>
        </w:rPr>
        <w:instrText>Quote "</w:instrText>
      </w:r>
      <w:r w:rsidR="00C070AB" w:rsidRPr="00954EEA">
        <w:rPr>
          <w:b/>
        </w:rPr>
        <w:instrText>386ALB</w:instrText>
      </w:r>
      <w:r w:rsidRPr="00954EEA">
        <w:rPr>
          <w:b/>
        </w:rPr>
        <w:instrText>.</w:instrText>
      </w:r>
      <w:r w:rsidRPr="00954EEA">
        <w:rPr>
          <w:b/>
        </w:rPr>
        <w:fldChar w:fldCharType="begin" w:fldLock="1"/>
      </w:r>
      <w:r w:rsidRPr="00954EEA">
        <w:rPr>
          <w:b/>
        </w:rPr>
        <w:instrText xml:space="preserve"> Preserved=Yes</w:instrText>
      </w:r>
      <w:r w:rsidRPr="00954EEA">
        <w:instrText xml:space="preserve"> </w:instrText>
      </w:r>
      <w:r w:rsidRPr="00954EEA">
        <w:fldChar w:fldCharType="end"/>
      </w:r>
      <w:r w:rsidRPr="00954EEA">
        <w:instrText xml:space="preserve">" </w:instrText>
      </w:r>
      <w:r w:rsidRPr="00954EEA">
        <w:fldChar w:fldCharType="separate"/>
      </w:r>
      <w:r w:rsidR="00BC07FA" w:rsidRPr="00954EEA">
        <w:rPr>
          <w:b/>
        </w:rPr>
        <w:t>386ALB.</w:t>
      </w:r>
      <w:r w:rsidRPr="00954EEA">
        <w:fldChar w:fldCharType="end"/>
      </w:r>
      <w:r w:rsidRPr="00954EEA">
        <w:t>—</w:t>
      </w:r>
      <w:r w:rsidRPr="00954EEA">
        <w:fldChar w:fldCharType="begin" w:fldLock="1"/>
      </w:r>
      <w:r w:rsidRPr="00954EEA">
        <w:instrText xml:space="preserve"> Quote "(1</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(1)</w:t>
      </w:r>
      <w:r w:rsidRPr="00954EEA">
        <w:fldChar w:fldCharType="end"/>
      </w:r>
      <w:r w:rsidRPr="00954EEA">
        <w:t>  </w:t>
      </w:r>
      <w:r w:rsidR="00DA5892" w:rsidRPr="00954EEA">
        <w:t xml:space="preserve">A </w:t>
      </w:r>
      <w:r w:rsidR="009C53B5" w:rsidRPr="00954EEA">
        <w:t>shareholder</w:t>
      </w:r>
      <w:r w:rsidR="00DA5892" w:rsidRPr="00954EEA">
        <w:t xml:space="preserve"> of a company incorporated on or after the appointed day —</w:t>
      </w:r>
    </w:p>
    <w:p w:rsidR="00DA5892" w:rsidRPr="00954EEA" w:rsidRDefault="00BC22A4" w:rsidP="00BC22A4">
      <w:pPr>
        <w:pStyle w:val="Am2SectionTexta"/>
      </w:pPr>
      <w:r w:rsidRPr="00954EEA">
        <w:tab/>
      </w:r>
      <w:r w:rsidRPr="00954EEA">
        <w:fldChar w:fldCharType="begin" w:fldLock="1"/>
      </w:r>
      <w:r w:rsidRPr="00954EEA">
        <w:instrText xml:space="preserve"> Quote "(</w:instrText>
      </w:r>
      <w:r w:rsidRPr="00954EEA">
        <w:rPr>
          <w:i/>
        </w:rPr>
        <w:instrText>a</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w:t>
      </w:r>
      <w:r w:rsidR="00BC07FA" w:rsidRPr="00954EEA">
        <w:rPr>
          <w:i/>
        </w:rPr>
        <w:t>a</w:t>
      </w:r>
      <w:r w:rsidR="00BC07FA" w:rsidRPr="00954EEA">
        <w:t>)</w:t>
      </w:r>
      <w:r w:rsidRPr="00954EEA">
        <w:fldChar w:fldCharType="end"/>
      </w:r>
      <w:r w:rsidRPr="00954EEA">
        <w:tab/>
      </w:r>
      <w:r w:rsidR="00DA5892" w:rsidRPr="00954EEA">
        <w:t xml:space="preserve">who is a nominee must inform the company of that fact and provide such prescribed particulars of the person for whom the </w:t>
      </w:r>
      <w:r w:rsidR="009C53B5" w:rsidRPr="00954EEA">
        <w:t xml:space="preserve">shareholder </w:t>
      </w:r>
      <w:r w:rsidR="00DA5892" w:rsidRPr="00954EEA">
        <w:t xml:space="preserve">is a nominee within 30 days after the date of incorporation; and </w:t>
      </w:r>
    </w:p>
    <w:p w:rsidR="00DA5892" w:rsidRPr="00954EEA" w:rsidRDefault="00BC22A4" w:rsidP="00BC22A4">
      <w:pPr>
        <w:pStyle w:val="Am2SectionTexta"/>
      </w:pPr>
      <w:r w:rsidRPr="00954EEA">
        <w:tab/>
      </w:r>
      <w:r w:rsidRPr="00954EEA">
        <w:fldChar w:fldCharType="begin" w:fldLock="1"/>
      </w:r>
      <w:r w:rsidRPr="00954EEA">
        <w:instrText xml:space="preserve"> Quote "(</w:instrText>
      </w:r>
      <w:r w:rsidRPr="00954EEA">
        <w:rPr>
          <w:i/>
        </w:rPr>
        <w:instrText>b</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w:t>
      </w:r>
      <w:r w:rsidR="00BC07FA" w:rsidRPr="00954EEA">
        <w:rPr>
          <w:i/>
        </w:rPr>
        <w:t>b</w:t>
      </w:r>
      <w:r w:rsidR="00BC07FA" w:rsidRPr="00954EEA">
        <w:t>)</w:t>
      </w:r>
      <w:r w:rsidRPr="00954EEA">
        <w:fldChar w:fldCharType="end"/>
      </w:r>
      <w:r w:rsidRPr="00954EEA">
        <w:tab/>
      </w:r>
      <w:r w:rsidR="00DA5892" w:rsidRPr="00954EEA">
        <w:t>who becomes a nominee must inform the company of that fact</w:t>
      </w:r>
      <w:r w:rsidR="00C064D2" w:rsidRPr="00954EEA">
        <w:t xml:space="preserve"> </w:t>
      </w:r>
      <w:r w:rsidR="00DA5892" w:rsidRPr="00954EEA">
        <w:t xml:space="preserve">and provide such prescribed particulars of the person for whom the </w:t>
      </w:r>
      <w:r w:rsidR="009C53B5" w:rsidRPr="00954EEA">
        <w:t xml:space="preserve">shareholder </w:t>
      </w:r>
      <w:r w:rsidR="00DA5892" w:rsidRPr="00954EEA">
        <w:t xml:space="preserve">is a nominee within 30 days after </w:t>
      </w:r>
      <w:r w:rsidR="00DA1C1A" w:rsidRPr="00954EEA">
        <w:t xml:space="preserve">the </w:t>
      </w:r>
      <w:r w:rsidR="00BC4B6B" w:rsidRPr="00954EEA">
        <w:t>date</w:t>
      </w:r>
      <w:r w:rsidR="00DA1C1A" w:rsidRPr="00954EEA">
        <w:t xml:space="preserve"> on which the shareholder becomes a nominee</w:t>
      </w:r>
      <w:r w:rsidR="00DA5892" w:rsidRPr="00954EEA">
        <w:t xml:space="preserve">. </w:t>
      </w:r>
    </w:p>
    <w:p w:rsidR="00DA5892" w:rsidRPr="00954EEA" w:rsidRDefault="007E1B24" w:rsidP="007E1B24">
      <w:pPr>
        <w:pStyle w:val="Am2SectionText1"/>
      </w:pPr>
      <w:r w:rsidRPr="00954EEA">
        <w:fldChar w:fldCharType="begin" w:fldLock="1"/>
      </w:r>
      <w:r w:rsidRPr="00954EEA">
        <w:instrText xml:space="preserve"> Quote "(2</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(2)</w:t>
      </w:r>
      <w:r w:rsidRPr="00954EEA">
        <w:fldChar w:fldCharType="end"/>
      </w:r>
      <w:r w:rsidRPr="00954EEA">
        <w:t>  </w:t>
      </w:r>
      <w:r w:rsidR="00DA5892" w:rsidRPr="00954EEA">
        <w:t xml:space="preserve">A </w:t>
      </w:r>
      <w:r w:rsidR="009C53B5" w:rsidRPr="00954EEA">
        <w:t xml:space="preserve">shareholder </w:t>
      </w:r>
      <w:r w:rsidR="00DA5892" w:rsidRPr="00954EEA">
        <w:t>of a company incorporated before the appointed day —</w:t>
      </w:r>
    </w:p>
    <w:p w:rsidR="00DA5892" w:rsidRPr="00954EEA" w:rsidRDefault="007E1B24" w:rsidP="007E1B24">
      <w:pPr>
        <w:pStyle w:val="Am2SectionTexta"/>
      </w:pPr>
      <w:r w:rsidRPr="00954EEA">
        <w:tab/>
      </w:r>
      <w:r w:rsidRPr="00954EEA">
        <w:fldChar w:fldCharType="begin" w:fldLock="1"/>
      </w:r>
      <w:r w:rsidRPr="00954EEA">
        <w:instrText xml:space="preserve"> Quote "(</w:instrText>
      </w:r>
      <w:r w:rsidRPr="00954EEA">
        <w:rPr>
          <w:i/>
        </w:rPr>
        <w:instrText>a</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w:t>
      </w:r>
      <w:r w:rsidR="00BC07FA" w:rsidRPr="00954EEA">
        <w:rPr>
          <w:i/>
        </w:rPr>
        <w:t>a</w:t>
      </w:r>
      <w:r w:rsidR="00BC07FA" w:rsidRPr="00954EEA">
        <w:t>)</w:t>
      </w:r>
      <w:r w:rsidRPr="00954EEA">
        <w:fldChar w:fldCharType="end"/>
      </w:r>
      <w:r w:rsidRPr="00954EEA">
        <w:tab/>
      </w:r>
      <w:r w:rsidR="00DA5892" w:rsidRPr="00954EEA">
        <w:t xml:space="preserve">who is a nominee must inform the company of that fact and provide such prescribed particulars of the person for whom the </w:t>
      </w:r>
      <w:r w:rsidR="009C53B5" w:rsidRPr="00954EEA">
        <w:t xml:space="preserve">shareholder </w:t>
      </w:r>
      <w:r w:rsidR="00DA5892" w:rsidRPr="00954EEA">
        <w:t xml:space="preserve">is a </w:t>
      </w:r>
      <w:r w:rsidR="00DA5892" w:rsidRPr="00954EEA">
        <w:lastRenderedPageBreak/>
        <w:t xml:space="preserve">nominee within 60 days after the appointed day; and </w:t>
      </w:r>
    </w:p>
    <w:p w:rsidR="00DA5892" w:rsidRPr="00954EEA" w:rsidRDefault="007E1B24" w:rsidP="007E1B24">
      <w:pPr>
        <w:pStyle w:val="Am2SectionTexta"/>
      </w:pPr>
      <w:r w:rsidRPr="00954EEA">
        <w:tab/>
      </w:r>
      <w:r w:rsidRPr="00954EEA">
        <w:fldChar w:fldCharType="begin" w:fldLock="1"/>
      </w:r>
      <w:r w:rsidRPr="00954EEA">
        <w:instrText xml:space="preserve"> Quote "(</w:instrText>
      </w:r>
      <w:r w:rsidRPr="00954EEA">
        <w:rPr>
          <w:i/>
        </w:rPr>
        <w:instrText>b</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w:t>
      </w:r>
      <w:r w:rsidR="00BC07FA" w:rsidRPr="00954EEA">
        <w:rPr>
          <w:i/>
        </w:rPr>
        <w:t>b</w:t>
      </w:r>
      <w:r w:rsidR="00BC07FA" w:rsidRPr="00954EEA">
        <w:t>)</w:t>
      </w:r>
      <w:r w:rsidRPr="00954EEA">
        <w:fldChar w:fldCharType="end"/>
      </w:r>
      <w:r w:rsidRPr="00954EEA">
        <w:tab/>
      </w:r>
      <w:r w:rsidR="00DA5892" w:rsidRPr="00954EEA">
        <w:t>who becomes a nominee must inform the company of that fact</w:t>
      </w:r>
      <w:r w:rsidR="00C064D2" w:rsidRPr="00954EEA">
        <w:t xml:space="preserve"> </w:t>
      </w:r>
      <w:r w:rsidR="00DA5892" w:rsidRPr="00954EEA">
        <w:t xml:space="preserve">and provide such prescribed particulars of the person for whom the </w:t>
      </w:r>
      <w:r w:rsidR="009C53B5" w:rsidRPr="00954EEA">
        <w:t xml:space="preserve">shareholder </w:t>
      </w:r>
      <w:r w:rsidR="00DA5892" w:rsidRPr="00954EEA">
        <w:t xml:space="preserve">is a nominee within 30 days after </w:t>
      </w:r>
      <w:r w:rsidR="00DA1C1A" w:rsidRPr="00954EEA">
        <w:t xml:space="preserve">the </w:t>
      </w:r>
      <w:r w:rsidR="00BC4B6B" w:rsidRPr="00954EEA">
        <w:t>date</w:t>
      </w:r>
      <w:r w:rsidR="00DA1C1A" w:rsidRPr="00954EEA">
        <w:t xml:space="preserve"> on which the shareholder becomes a nominee</w:t>
      </w:r>
      <w:r w:rsidR="00DA5892" w:rsidRPr="00954EEA">
        <w:t xml:space="preserve">. </w:t>
      </w:r>
    </w:p>
    <w:p w:rsidR="00AC297D" w:rsidRPr="00954EEA" w:rsidRDefault="00AC297D" w:rsidP="00AC297D">
      <w:pPr>
        <w:pStyle w:val="Am2SectionText1"/>
      </w:pPr>
      <w:r w:rsidRPr="00954EEA">
        <w:fldChar w:fldCharType="begin" w:fldLock="1"/>
      </w:r>
      <w:r w:rsidRPr="00954EEA">
        <w:instrText xml:space="preserve"> Quote "(3</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(3)</w:t>
      </w:r>
      <w:r w:rsidRPr="00954EEA">
        <w:fldChar w:fldCharType="end"/>
      </w:r>
      <w:r w:rsidRPr="00954EEA">
        <w:t>  A shareholder of a foreign company registered under Division 2 of Part XI on or after the appointed day</w:t>
      </w:r>
      <w:r w:rsidR="00C070AB" w:rsidRPr="00954EEA">
        <w:t> </w:t>
      </w:r>
      <w:r w:rsidRPr="00954EEA">
        <w:t>—</w:t>
      </w:r>
    </w:p>
    <w:p w:rsidR="00AC297D" w:rsidRPr="00954EEA" w:rsidRDefault="00AC297D" w:rsidP="00AC297D">
      <w:pPr>
        <w:pStyle w:val="Am2SectionTexta"/>
      </w:pPr>
      <w:r w:rsidRPr="00954EEA">
        <w:tab/>
      </w:r>
      <w:r w:rsidRPr="00954EEA">
        <w:fldChar w:fldCharType="begin" w:fldLock="1"/>
      </w:r>
      <w:r w:rsidRPr="00954EEA">
        <w:instrText xml:space="preserve"> Quote "(</w:instrText>
      </w:r>
      <w:r w:rsidRPr="00954EEA">
        <w:rPr>
          <w:i/>
        </w:rPr>
        <w:instrText>a</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w:t>
      </w:r>
      <w:r w:rsidR="00BC07FA" w:rsidRPr="00954EEA">
        <w:rPr>
          <w:i/>
        </w:rPr>
        <w:t>a</w:t>
      </w:r>
      <w:r w:rsidR="00BC07FA" w:rsidRPr="00954EEA">
        <w:t>)</w:t>
      </w:r>
      <w:r w:rsidRPr="00954EEA">
        <w:fldChar w:fldCharType="end"/>
      </w:r>
      <w:r w:rsidRPr="00954EEA">
        <w:tab/>
        <w:t xml:space="preserve">who is a nominee must inform the foreign company of that fact and provide such prescribed particulars of the person for whom the shareholder is a nominee within 30 days after the date of registration; and </w:t>
      </w:r>
    </w:p>
    <w:p w:rsidR="00AC297D" w:rsidRPr="00954EEA" w:rsidRDefault="00AC297D" w:rsidP="00AC297D">
      <w:pPr>
        <w:pStyle w:val="Am2SectionTexta"/>
      </w:pPr>
      <w:r w:rsidRPr="00954EEA">
        <w:tab/>
      </w:r>
      <w:r w:rsidRPr="00954EEA">
        <w:fldChar w:fldCharType="begin" w:fldLock="1"/>
      </w:r>
      <w:r w:rsidRPr="00954EEA">
        <w:instrText xml:space="preserve"> Quote "(</w:instrText>
      </w:r>
      <w:r w:rsidRPr="00954EEA">
        <w:rPr>
          <w:i/>
        </w:rPr>
        <w:instrText>b</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w:t>
      </w:r>
      <w:r w:rsidR="00BC07FA" w:rsidRPr="00954EEA">
        <w:rPr>
          <w:i/>
        </w:rPr>
        <w:t>b</w:t>
      </w:r>
      <w:r w:rsidR="00BC07FA" w:rsidRPr="00954EEA">
        <w:t>)</w:t>
      </w:r>
      <w:r w:rsidRPr="00954EEA">
        <w:fldChar w:fldCharType="end"/>
      </w:r>
      <w:r w:rsidRPr="00954EEA">
        <w:tab/>
        <w:t>who becomes a nominee must inform the foreign company of that fact</w:t>
      </w:r>
      <w:r w:rsidR="00C064D2" w:rsidRPr="00954EEA">
        <w:t xml:space="preserve"> </w:t>
      </w:r>
      <w:r w:rsidRPr="00954EEA">
        <w:t xml:space="preserve">and provide such prescribed particulars of the person for whom the shareholder is a nominee within 30 days after </w:t>
      </w:r>
      <w:r w:rsidR="00DA1C1A" w:rsidRPr="00954EEA">
        <w:t xml:space="preserve">the </w:t>
      </w:r>
      <w:r w:rsidR="00BC4B6B" w:rsidRPr="00954EEA">
        <w:t>date</w:t>
      </w:r>
      <w:r w:rsidR="00DA1C1A" w:rsidRPr="00954EEA">
        <w:t xml:space="preserve"> on which the shareholder becomes a nominee</w:t>
      </w:r>
      <w:r w:rsidRPr="00954EEA">
        <w:t xml:space="preserve">. </w:t>
      </w:r>
    </w:p>
    <w:p w:rsidR="00AC297D" w:rsidRPr="00954EEA" w:rsidRDefault="00AC297D" w:rsidP="00AC297D">
      <w:pPr>
        <w:pStyle w:val="Am2SectionText1"/>
      </w:pPr>
      <w:r w:rsidRPr="00954EEA">
        <w:fldChar w:fldCharType="begin" w:fldLock="1"/>
      </w:r>
      <w:r w:rsidRPr="00954EEA">
        <w:instrText xml:space="preserve"> Quote "(4</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(4)</w:t>
      </w:r>
      <w:r w:rsidRPr="00954EEA">
        <w:fldChar w:fldCharType="end"/>
      </w:r>
      <w:r w:rsidRPr="00954EEA">
        <w:t>  A shareholder of a foreign company registered under Division 2 of Part XI before the appointed day</w:t>
      </w:r>
      <w:r w:rsidR="00C070AB" w:rsidRPr="00954EEA">
        <w:t> </w:t>
      </w:r>
      <w:r w:rsidRPr="00954EEA">
        <w:t>—</w:t>
      </w:r>
    </w:p>
    <w:p w:rsidR="00AC297D" w:rsidRPr="00954EEA" w:rsidRDefault="00AC297D" w:rsidP="00AC297D">
      <w:pPr>
        <w:pStyle w:val="Am2SectionTexta"/>
      </w:pPr>
      <w:r w:rsidRPr="00954EEA">
        <w:tab/>
      </w:r>
      <w:r w:rsidRPr="00954EEA">
        <w:fldChar w:fldCharType="begin" w:fldLock="1"/>
      </w:r>
      <w:r w:rsidRPr="00954EEA">
        <w:instrText xml:space="preserve"> Quote "(</w:instrText>
      </w:r>
      <w:r w:rsidRPr="00954EEA">
        <w:rPr>
          <w:i/>
        </w:rPr>
        <w:instrText>a</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w:t>
      </w:r>
      <w:r w:rsidR="00BC07FA" w:rsidRPr="00954EEA">
        <w:rPr>
          <w:i/>
        </w:rPr>
        <w:t>a</w:t>
      </w:r>
      <w:r w:rsidR="00BC07FA" w:rsidRPr="00954EEA">
        <w:t>)</w:t>
      </w:r>
      <w:r w:rsidRPr="00954EEA">
        <w:fldChar w:fldCharType="end"/>
      </w:r>
      <w:r w:rsidRPr="00954EEA">
        <w:tab/>
        <w:t>who is a nominee must inform the foreign company of that fact</w:t>
      </w:r>
      <w:r w:rsidR="00C064D2" w:rsidRPr="00954EEA">
        <w:t xml:space="preserve"> </w:t>
      </w:r>
      <w:r w:rsidRPr="00954EEA">
        <w:t xml:space="preserve">and provide such prescribed particulars of the person for whom the shareholder is a nominee within 60 days after the appointed day; and </w:t>
      </w:r>
    </w:p>
    <w:p w:rsidR="00AC297D" w:rsidRPr="00954EEA" w:rsidRDefault="00AC297D" w:rsidP="00AC297D">
      <w:pPr>
        <w:pStyle w:val="Am2SectionTexta"/>
      </w:pPr>
      <w:r w:rsidRPr="00954EEA">
        <w:tab/>
      </w:r>
      <w:r w:rsidRPr="00954EEA">
        <w:fldChar w:fldCharType="begin" w:fldLock="1"/>
      </w:r>
      <w:r w:rsidRPr="00954EEA">
        <w:instrText xml:space="preserve"> Quote "(</w:instrText>
      </w:r>
      <w:r w:rsidRPr="00954EEA">
        <w:rPr>
          <w:i/>
        </w:rPr>
        <w:instrText>b</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w:t>
      </w:r>
      <w:r w:rsidR="00BC07FA" w:rsidRPr="00954EEA">
        <w:rPr>
          <w:i/>
        </w:rPr>
        <w:t>b</w:t>
      </w:r>
      <w:r w:rsidR="00BC07FA" w:rsidRPr="00954EEA">
        <w:t>)</w:t>
      </w:r>
      <w:r w:rsidRPr="00954EEA">
        <w:fldChar w:fldCharType="end"/>
      </w:r>
      <w:r w:rsidRPr="00954EEA">
        <w:tab/>
        <w:t>who becomes a nominee must inform the foreign company of that fact</w:t>
      </w:r>
      <w:r w:rsidR="00C064D2" w:rsidRPr="00954EEA">
        <w:t xml:space="preserve"> </w:t>
      </w:r>
      <w:r w:rsidRPr="00954EEA">
        <w:t xml:space="preserve">and provide such prescribed particulars of the person for whom the shareholder is a nominee within 30 days after </w:t>
      </w:r>
      <w:r w:rsidR="00DA1C1A" w:rsidRPr="00954EEA">
        <w:t xml:space="preserve">the </w:t>
      </w:r>
      <w:r w:rsidR="00BC4B6B" w:rsidRPr="00954EEA">
        <w:t>date</w:t>
      </w:r>
      <w:r w:rsidR="00DA1C1A" w:rsidRPr="00954EEA">
        <w:t xml:space="preserve"> on which the shareholder becomes a nominee</w:t>
      </w:r>
      <w:r w:rsidRPr="00954EEA">
        <w:t xml:space="preserve">. </w:t>
      </w:r>
    </w:p>
    <w:p w:rsidR="000C1BD7" w:rsidRPr="00954EEA" w:rsidRDefault="009C4F3D" w:rsidP="009C4F3D">
      <w:pPr>
        <w:pStyle w:val="Am2SectionText1"/>
      </w:pPr>
      <w:r w:rsidRPr="00954EEA">
        <w:lastRenderedPageBreak/>
        <w:fldChar w:fldCharType="begin" w:fldLock="1"/>
      </w:r>
      <w:r w:rsidRPr="00954EEA">
        <w:instrText xml:space="preserve"> Quote "(5</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(5)</w:t>
      </w:r>
      <w:r w:rsidRPr="00954EEA">
        <w:fldChar w:fldCharType="end"/>
      </w:r>
      <w:r w:rsidRPr="00954EEA">
        <w:t>  </w:t>
      </w:r>
      <w:r w:rsidR="00DA5892" w:rsidRPr="00954EEA">
        <w:t xml:space="preserve">A </w:t>
      </w:r>
      <w:r w:rsidR="009C53B5" w:rsidRPr="00954EEA">
        <w:t xml:space="preserve">shareholder </w:t>
      </w:r>
      <w:r w:rsidR="00DA5892" w:rsidRPr="00954EEA">
        <w:t>of a company</w:t>
      </w:r>
      <w:r w:rsidR="00987664" w:rsidRPr="00954EEA">
        <w:t xml:space="preserve"> or foreign company</w:t>
      </w:r>
      <w:r w:rsidR="00DA5892" w:rsidRPr="00954EEA">
        <w:t xml:space="preserve"> mentioned in subsection</w:t>
      </w:r>
      <w:r w:rsidR="007E1B24" w:rsidRPr="00954EEA">
        <w:t> </w:t>
      </w:r>
      <w:r w:rsidR="00DA5892" w:rsidRPr="00954EEA">
        <w:t>(1)</w:t>
      </w:r>
      <w:r w:rsidR="00987664" w:rsidRPr="00954EEA">
        <w:t xml:space="preserve">, </w:t>
      </w:r>
      <w:r w:rsidR="00DA5892" w:rsidRPr="00954EEA">
        <w:t>(2)</w:t>
      </w:r>
      <w:r w:rsidR="00987664" w:rsidRPr="00954EEA">
        <w:t>, (3) or (4)</w:t>
      </w:r>
      <w:r w:rsidR="00DA5892" w:rsidRPr="00954EEA">
        <w:t xml:space="preserve"> must</w:t>
      </w:r>
      <w:r w:rsidR="000C1BD7" w:rsidRPr="00954EEA">
        <w:t> —</w:t>
      </w:r>
    </w:p>
    <w:p w:rsidR="00DA5892" w:rsidRPr="00954EEA" w:rsidRDefault="000C1BD7" w:rsidP="000C1BD7">
      <w:pPr>
        <w:pStyle w:val="Am2SectionTexta"/>
      </w:pPr>
      <w:r w:rsidRPr="00954EEA">
        <w:tab/>
      </w:r>
      <w:r w:rsidRPr="00954EEA">
        <w:fldChar w:fldCharType="begin" w:fldLock="1"/>
      </w:r>
      <w:r w:rsidRPr="00954EEA">
        <w:instrText xml:space="preserve"> Quote "(</w:instrText>
      </w:r>
      <w:r w:rsidRPr="00954EEA">
        <w:rPr>
          <w:i/>
        </w:rPr>
        <w:instrText>a</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w:t>
      </w:r>
      <w:r w:rsidR="00BC07FA" w:rsidRPr="00954EEA">
        <w:rPr>
          <w:i/>
        </w:rPr>
        <w:t>a</w:t>
      </w:r>
      <w:r w:rsidR="00BC07FA" w:rsidRPr="00954EEA">
        <w:t>)</w:t>
      </w:r>
      <w:r w:rsidRPr="00954EEA">
        <w:fldChar w:fldCharType="end"/>
      </w:r>
      <w:r w:rsidRPr="00954EEA">
        <w:tab/>
        <w:t xml:space="preserve">within 30 days after the shareholder ceases to be a nominee, </w:t>
      </w:r>
      <w:r w:rsidR="00DA5892" w:rsidRPr="00954EEA">
        <w:t>inform the company</w:t>
      </w:r>
      <w:r w:rsidR="00987664" w:rsidRPr="00954EEA">
        <w:t xml:space="preserve"> or foreign company</w:t>
      </w:r>
      <w:r w:rsidR="00DA5892" w:rsidRPr="00954EEA">
        <w:t xml:space="preserve"> </w:t>
      </w:r>
      <w:r w:rsidRPr="00954EEA">
        <w:t>of the fact that the shareholder has ceased to be a nominee; and</w:t>
      </w:r>
    </w:p>
    <w:p w:rsidR="00DA5892" w:rsidRPr="00954EEA" w:rsidRDefault="000C1BD7" w:rsidP="000C1BD7">
      <w:pPr>
        <w:pStyle w:val="Am2SectionTexta"/>
      </w:pPr>
      <w:r w:rsidRPr="00954EEA">
        <w:tab/>
      </w:r>
      <w:r w:rsidRPr="00954EEA">
        <w:fldChar w:fldCharType="begin" w:fldLock="1"/>
      </w:r>
      <w:r w:rsidRPr="00954EEA">
        <w:instrText xml:space="preserve"> Quote "(</w:instrText>
      </w:r>
      <w:r w:rsidRPr="00954EEA">
        <w:rPr>
          <w:i/>
        </w:rPr>
        <w:instrText>b</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w:t>
      </w:r>
      <w:r w:rsidR="00BC07FA" w:rsidRPr="00954EEA">
        <w:rPr>
          <w:i/>
        </w:rPr>
        <w:t>b</w:t>
      </w:r>
      <w:r w:rsidR="00BC07FA" w:rsidRPr="00954EEA">
        <w:t>)</w:t>
      </w:r>
      <w:r w:rsidRPr="00954EEA">
        <w:fldChar w:fldCharType="end"/>
      </w:r>
      <w:r w:rsidRPr="00954EEA">
        <w:tab/>
        <w:t xml:space="preserve">within 30 days after </w:t>
      </w:r>
      <w:r w:rsidR="00DA5892" w:rsidRPr="00954EEA">
        <w:t>any change to the particulars provided to the company</w:t>
      </w:r>
      <w:r w:rsidR="00987664" w:rsidRPr="00954EEA">
        <w:t xml:space="preserve"> or foreign company</w:t>
      </w:r>
      <w:r w:rsidR="00DA5892" w:rsidRPr="00954EEA">
        <w:t xml:space="preserve"> under </w:t>
      </w:r>
      <w:r w:rsidRPr="00954EEA">
        <w:t>subsection (1), (2), (3) or (4)</w:t>
      </w:r>
      <w:r w:rsidR="000F06B3" w:rsidRPr="00954EEA">
        <w:t>,</w:t>
      </w:r>
      <w:r w:rsidR="00DA5892" w:rsidRPr="00954EEA">
        <w:t xml:space="preserve"> </w:t>
      </w:r>
      <w:r w:rsidRPr="00954EEA">
        <w:t>inform the company or foreign company of</w:t>
      </w:r>
      <w:r w:rsidR="00DA5892" w:rsidRPr="00954EEA">
        <w:t xml:space="preserve"> the change. </w:t>
      </w:r>
    </w:p>
    <w:p w:rsidR="00DA5892" w:rsidRPr="00954EEA" w:rsidRDefault="009C4F3D" w:rsidP="009C4F3D">
      <w:pPr>
        <w:pStyle w:val="Am2SectionText1"/>
      </w:pPr>
      <w:r w:rsidRPr="00954EEA">
        <w:fldChar w:fldCharType="begin" w:fldLock="1"/>
      </w:r>
      <w:r w:rsidRPr="00954EEA">
        <w:instrText xml:space="preserve"> Quote "(6</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(6)</w:t>
      </w:r>
      <w:r w:rsidRPr="00954EEA">
        <w:fldChar w:fldCharType="end"/>
      </w:r>
      <w:r w:rsidRPr="00954EEA">
        <w:t>  </w:t>
      </w:r>
      <w:r w:rsidR="00DA5892" w:rsidRPr="00954EEA">
        <w:t xml:space="preserve">If a </w:t>
      </w:r>
      <w:r w:rsidR="009C53B5" w:rsidRPr="00954EEA">
        <w:t xml:space="preserve">shareholder </w:t>
      </w:r>
      <w:r w:rsidR="00DA5892" w:rsidRPr="00954EEA">
        <w:t>fails to comply with subsection</w:t>
      </w:r>
      <w:r w:rsidR="003B5BC6" w:rsidRPr="00954EEA">
        <w:t> </w:t>
      </w:r>
      <w:r w:rsidR="00DA5892" w:rsidRPr="00954EEA">
        <w:t>(1), (2)</w:t>
      </w:r>
      <w:r w:rsidRPr="00954EEA">
        <w:t>,</w:t>
      </w:r>
      <w:r w:rsidR="00DA5892" w:rsidRPr="00954EEA">
        <w:t xml:space="preserve"> (3),</w:t>
      </w:r>
      <w:r w:rsidRPr="00954EEA">
        <w:t xml:space="preserve"> (4) or (5),</w:t>
      </w:r>
      <w:r w:rsidR="00DA5892" w:rsidRPr="00954EEA">
        <w:t xml:space="preserve"> the </w:t>
      </w:r>
      <w:r w:rsidR="009C53B5" w:rsidRPr="00954EEA">
        <w:t xml:space="preserve">shareholder </w:t>
      </w:r>
      <w:r w:rsidR="00DA5892" w:rsidRPr="00954EEA">
        <w:t xml:space="preserve">shall be guilty of an offence and shall be liable on conviction to a fine not exceeding $5,000. </w:t>
      </w:r>
    </w:p>
    <w:p w:rsidR="00DA5892" w:rsidRPr="00954EEA" w:rsidRDefault="009C4F3D" w:rsidP="009C4F3D">
      <w:pPr>
        <w:pStyle w:val="Am2SectionText1"/>
      </w:pPr>
      <w:r w:rsidRPr="00954EEA">
        <w:fldChar w:fldCharType="begin" w:fldLock="1"/>
      </w:r>
      <w:r w:rsidRPr="00954EEA">
        <w:instrText xml:space="preserve"> Quote "(7</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(7)</w:t>
      </w:r>
      <w:r w:rsidRPr="00954EEA">
        <w:fldChar w:fldCharType="end"/>
      </w:r>
      <w:r w:rsidRPr="00954EEA">
        <w:t>  </w:t>
      </w:r>
      <w:r w:rsidR="00DA5892" w:rsidRPr="00954EEA">
        <w:t>In this section</w:t>
      </w:r>
      <w:r w:rsidR="00987664" w:rsidRPr="00954EEA">
        <w:t xml:space="preserve"> and section 386AL</w:t>
      </w:r>
      <w:r w:rsidR="00505A7A" w:rsidRPr="00954EEA">
        <w:t>A</w:t>
      </w:r>
      <w:r w:rsidR="009C53B5" w:rsidRPr="00954EEA">
        <w:t>,</w:t>
      </w:r>
      <w:r w:rsidR="00270C04" w:rsidRPr="00954EEA">
        <w:t xml:space="preserve"> </w:t>
      </w:r>
      <w:r w:rsidR="00DA5892" w:rsidRPr="00954EEA">
        <w:t xml:space="preserve">a </w:t>
      </w:r>
      <w:r w:rsidR="009C53B5" w:rsidRPr="00954EEA">
        <w:t>shareholder</w:t>
      </w:r>
      <w:r w:rsidR="00C12B20" w:rsidRPr="00954EEA">
        <w:t xml:space="preserve"> of a company</w:t>
      </w:r>
      <w:r w:rsidR="00987664" w:rsidRPr="00954EEA">
        <w:t xml:space="preserve"> or foreign company</w:t>
      </w:r>
      <w:r w:rsidR="00DA5892" w:rsidRPr="00954EEA">
        <w:t xml:space="preserve"> is a nominee if the </w:t>
      </w:r>
      <w:r w:rsidR="009C53B5" w:rsidRPr="00954EEA">
        <w:t>shareholder</w:t>
      </w:r>
      <w:r w:rsidR="007E1B24" w:rsidRPr="00954EEA">
        <w:t> —</w:t>
      </w:r>
    </w:p>
    <w:p w:rsidR="00887B3A" w:rsidRPr="00954EEA" w:rsidRDefault="00372741" w:rsidP="00372741">
      <w:pPr>
        <w:pStyle w:val="Am2SectionTexta"/>
      </w:pPr>
      <w:r w:rsidRPr="00954EEA">
        <w:tab/>
      </w:r>
      <w:r w:rsidRPr="00954EEA">
        <w:fldChar w:fldCharType="begin" w:fldLock="1"/>
      </w:r>
      <w:r w:rsidRPr="00954EEA">
        <w:instrText xml:space="preserve"> Quote "(</w:instrText>
      </w:r>
      <w:r w:rsidRPr="00954EEA">
        <w:rPr>
          <w:i/>
        </w:rPr>
        <w:instrText>a</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w:t>
      </w:r>
      <w:r w:rsidR="00BC07FA" w:rsidRPr="00954EEA">
        <w:rPr>
          <w:i/>
        </w:rPr>
        <w:t>a</w:t>
      </w:r>
      <w:r w:rsidR="00BC07FA" w:rsidRPr="00954EEA">
        <w:t>)</w:t>
      </w:r>
      <w:r w:rsidRPr="00954EEA">
        <w:fldChar w:fldCharType="end"/>
      </w:r>
      <w:r w:rsidRPr="00954EEA">
        <w:tab/>
      </w:r>
      <w:r w:rsidR="00A653B5" w:rsidRPr="00954EEA">
        <w:t>is accustomed or under an obligation whether formal or informal</w:t>
      </w:r>
      <w:r w:rsidR="00D96C07" w:rsidRPr="00954EEA">
        <w:t xml:space="preserve"> </w:t>
      </w:r>
      <w:r w:rsidR="0011537E" w:rsidRPr="00954EEA">
        <w:t>to vote</w:t>
      </w:r>
      <w:r w:rsidR="004911F4" w:rsidRPr="00954EEA">
        <w:t>,</w:t>
      </w:r>
      <w:r w:rsidR="0011537E" w:rsidRPr="00954EEA">
        <w:t xml:space="preserve"> </w:t>
      </w:r>
      <w:r w:rsidR="00270C04" w:rsidRPr="00954EEA">
        <w:t>in respect of shares</w:t>
      </w:r>
      <w:r w:rsidR="004911F4" w:rsidRPr="00954EEA">
        <w:t xml:space="preserve"> </w:t>
      </w:r>
      <w:r w:rsidR="00DA51EE" w:rsidRPr="00954EEA">
        <w:t>in the company</w:t>
      </w:r>
      <w:r w:rsidR="00987664" w:rsidRPr="00954EEA">
        <w:t xml:space="preserve"> or foreign company</w:t>
      </w:r>
      <w:r w:rsidR="00DA51EE" w:rsidRPr="00954EEA">
        <w:t xml:space="preserve"> </w:t>
      </w:r>
      <w:r w:rsidR="004911F4" w:rsidRPr="00954EEA">
        <w:t>of which the shareholder is the registered holder,</w:t>
      </w:r>
      <w:r w:rsidR="00270C04" w:rsidRPr="00954EEA">
        <w:t xml:space="preserve"> </w:t>
      </w:r>
      <w:r w:rsidR="0011537E" w:rsidRPr="00954EEA">
        <w:t>in accordance with the directions, instructions or wishes of any other person</w:t>
      </w:r>
      <w:r w:rsidR="00210D97" w:rsidRPr="00954EEA">
        <w:t xml:space="preserve">; </w:t>
      </w:r>
      <w:r w:rsidR="00221222" w:rsidRPr="00954EEA">
        <w:t>and</w:t>
      </w:r>
    </w:p>
    <w:p w:rsidR="006548D3" w:rsidRPr="00954EEA" w:rsidRDefault="00372741" w:rsidP="00372741">
      <w:pPr>
        <w:pStyle w:val="Am2SectionTexta"/>
      </w:pPr>
      <w:r w:rsidRPr="00954EEA">
        <w:tab/>
      </w:r>
      <w:r w:rsidRPr="00954EEA">
        <w:fldChar w:fldCharType="begin" w:fldLock="1"/>
      </w:r>
      <w:r w:rsidRPr="00954EEA">
        <w:instrText xml:space="preserve"> Quote "(</w:instrText>
      </w:r>
      <w:r w:rsidRPr="00954EEA">
        <w:rPr>
          <w:i/>
        </w:rPr>
        <w:instrText>b</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w:t>
      </w:r>
      <w:r w:rsidR="00BC07FA" w:rsidRPr="00954EEA">
        <w:rPr>
          <w:i/>
        </w:rPr>
        <w:t>b</w:t>
      </w:r>
      <w:r w:rsidR="00BC07FA" w:rsidRPr="00954EEA">
        <w:t>)</w:t>
      </w:r>
      <w:r w:rsidRPr="00954EEA">
        <w:fldChar w:fldCharType="end"/>
      </w:r>
      <w:r w:rsidRPr="00954EEA">
        <w:tab/>
      </w:r>
      <w:r w:rsidR="006548D3" w:rsidRPr="00954EEA">
        <w:t>receive</w:t>
      </w:r>
      <w:r w:rsidR="00A653B5" w:rsidRPr="00954EEA">
        <w:t>s</w:t>
      </w:r>
      <w:r w:rsidR="006548D3" w:rsidRPr="00954EEA">
        <w:t xml:space="preserve"> dividends</w:t>
      </w:r>
      <w:r w:rsidR="004911F4" w:rsidRPr="00954EEA">
        <w:t>,</w:t>
      </w:r>
      <w:r w:rsidR="006548D3" w:rsidRPr="00954EEA">
        <w:t xml:space="preserve"> in respect of </w:t>
      </w:r>
      <w:r w:rsidR="004911F4" w:rsidRPr="00954EEA">
        <w:t xml:space="preserve">shares </w:t>
      </w:r>
      <w:r w:rsidR="00DA51EE" w:rsidRPr="00954EEA">
        <w:t xml:space="preserve">in the company </w:t>
      </w:r>
      <w:r w:rsidR="004911F4" w:rsidRPr="00954EEA">
        <w:t>of which the shareholder</w:t>
      </w:r>
      <w:r w:rsidR="00987664" w:rsidRPr="00954EEA">
        <w:t xml:space="preserve"> or foreign company</w:t>
      </w:r>
      <w:r w:rsidR="004911F4" w:rsidRPr="00954EEA">
        <w:t xml:space="preserve"> is the registered holder, </w:t>
      </w:r>
      <w:r w:rsidR="00A653B5" w:rsidRPr="00954EEA">
        <w:t>on behalf of any other person</w:t>
      </w:r>
      <w:r w:rsidR="00CE48AE" w:rsidRPr="00954EEA">
        <w:t>.</w:t>
      </w:r>
    </w:p>
    <w:p w:rsidR="00270C04" w:rsidRPr="00954EEA" w:rsidRDefault="009C4F3D" w:rsidP="009C4F3D">
      <w:pPr>
        <w:pStyle w:val="Am2SectionText1"/>
      </w:pPr>
      <w:r w:rsidRPr="00954EEA">
        <w:fldChar w:fldCharType="begin" w:fldLock="1"/>
      </w:r>
      <w:r w:rsidRPr="00954EEA">
        <w:instrText xml:space="preserve"> Quote "(8</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(8)</w:t>
      </w:r>
      <w:r w:rsidRPr="00954EEA">
        <w:fldChar w:fldCharType="end"/>
      </w:r>
      <w:r w:rsidRPr="00954EEA">
        <w:t>  </w:t>
      </w:r>
      <w:r w:rsidR="00270C04" w:rsidRPr="00954EEA">
        <w:t>In this section and section 386AL</w:t>
      </w:r>
      <w:r w:rsidR="00505A7A" w:rsidRPr="00954EEA">
        <w:t>A</w:t>
      </w:r>
      <w:r w:rsidR="00DA51EE" w:rsidRPr="00954EEA">
        <w:t> —</w:t>
      </w:r>
    </w:p>
    <w:p w:rsidR="00887B3A" w:rsidRPr="00954EEA" w:rsidRDefault="00887B3A" w:rsidP="00270C04">
      <w:pPr>
        <w:pStyle w:val="Am2SectionInterpretationItem"/>
      </w:pPr>
      <w:r w:rsidRPr="00954EEA">
        <w:t xml:space="preserve">“appointed day” means the date of commencement of </w:t>
      </w:r>
      <w:r w:rsidR="00F821B3" w:rsidRPr="00954EEA">
        <w:t>section 2(</w:t>
      </w:r>
      <w:r w:rsidR="003B5BC6" w:rsidRPr="00954EEA">
        <w:rPr>
          <w:i/>
          <w:iCs/>
        </w:rPr>
        <w:t>i</w:t>
      </w:r>
      <w:r w:rsidR="00F821B3" w:rsidRPr="00954EEA">
        <w:t xml:space="preserve">) </w:t>
      </w:r>
      <w:r w:rsidRPr="00954EEA">
        <w:t xml:space="preserve">of the </w:t>
      </w:r>
      <w:r w:rsidR="00695C7B" w:rsidRPr="00954EEA">
        <w:t>Corporate Registers (Miscellaneous Amendments)</w:t>
      </w:r>
      <w:r w:rsidR="00F821B3" w:rsidRPr="00954EEA">
        <w:t xml:space="preserve"> Act </w:t>
      </w:r>
      <w:r w:rsidR="003B5BC6" w:rsidRPr="00954EEA">
        <w:t>2021</w:t>
      </w:r>
      <w:r w:rsidR="00270C04" w:rsidRPr="00954EEA">
        <w:t>;</w:t>
      </w:r>
    </w:p>
    <w:p w:rsidR="00372741" w:rsidRPr="00954EEA" w:rsidRDefault="00372741" w:rsidP="00270C04">
      <w:pPr>
        <w:pStyle w:val="Am2SectionInterpretationItem"/>
      </w:pPr>
      <w:r w:rsidRPr="00954EEA">
        <w:t>“company” means a company having a share capital;</w:t>
      </w:r>
    </w:p>
    <w:p w:rsidR="00B22A61" w:rsidRPr="00954EEA" w:rsidRDefault="00B22A61" w:rsidP="00270C04">
      <w:pPr>
        <w:pStyle w:val="Am2SectionInterpretationItem"/>
      </w:pPr>
      <w:r w:rsidRPr="00954EEA">
        <w:t>“foreign company” means a foreign company having a share capital;</w:t>
      </w:r>
    </w:p>
    <w:p w:rsidR="00270C04" w:rsidRPr="00954EEA" w:rsidRDefault="00270C04" w:rsidP="00270C04">
      <w:pPr>
        <w:pStyle w:val="Am2SectionInterpretationItem"/>
      </w:pPr>
      <w:r w:rsidRPr="00954EEA">
        <w:lastRenderedPageBreak/>
        <w:t>“shareholder”</w:t>
      </w:r>
      <w:r w:rsidR="00372741" w:rsidRPr="00954EEA">
        <w:t>, in relation to a company</w:t>
      </w:r>
      <w:r w:rsidR="00B22A61" w:rsidRPr="00954EEA">
        <w:t xml:space="preserve"> or foreign company</w:t>
      </w:r>
      <w:r w:rsidR="00372741" w:rsidRPr="00954EEA">
        <w:t>,</w:t>
      </w:r>
      <w:r w:rsidR="0093428B" w:rsidRPr="00954EEA">
        <w:t xml:space="preserve"> means a </w:t>
      </w:r>
      <w:r w:rsidR="004911F4" w:rsidRPr="00954EEA">
        <w:t>person</w:t>
      </w:r>
      <w:r w:rsidR="0093428B" w:rsidRPr="00954EEA">
        <w:t xml:space="preserve"> who is registered </w:t>
      </w:r>
      <w:r w:rsidR="001007D1" w:rsidRPr="00954EEA">
        <w:t>on the register of members of the company</w:t>
      </w:r>
      <w:r w:rsidR="00DA51EE" w:rsidRPr="00954EEA">
        <w:t xml:space="preserve"> </w:t>
      </w:r>
      <w:r w:rsidR="00B22A61" w:rsidRPr="00954EEA">
        <w:t xml:space="preserve">or foreign company </w:t>
      </w:r>
      <w:r w:rsidR="00DA51EE" w:rsidRPr="00954EEA">
        <w:t>as a holder of shares in the company</w:t>
      </w:r>
      <w:r w:rsidR="00B22A61" w:rsidRPr="00954EEA">
        <w:t xml:space="preserve"> or foreign company</w:t>
      </w:r>
      <w:r w:rsidR="001007D1" w:rsidRPr="00954EEA">
        <w:t>.</w:t>
      </w:r>
      <w:r w:rsidR="00595FB4" w:rsidRPr="00954EEA">
        <w:t>”;</w:t>
      </w:r>
    </w:p>
    <w:p w:rsidR="001B3EAE" w:rsidRPr="00954EEA" w:rsidRDefault="001B3EAE" w:rsidP="001B3EAE">
      <w:pPr>
        <w:pStyle w:val="SectionTexta"/>
      </w:pPr>
      <w:r w:rsidRPr="00954EEA">
        <w:tab/>
      </w:r>
      <w:r w:rsidRPr="00954EEA">
        <w:fldChar w:fldCharType="begin" w:fldLock="1"/>
      </w:r>
      <w:r w:rsidRPr="00954EEA">
        <w:instrText xml:space="preserve"> Quote "(</w:instrText>
      </w:r>
      <w:r w:rsidRPr="00954EEA">
        <w:fldChar w:fldCharType="begin" w:fldLock="1"/>
      </w:r>
      <w:r w:rsidRPr="00954EEA">
        <w:instrText>SEQ SectionText(a) \h</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10</w:instrText>
      </w:r>
      <w:r w:rsidRPr="00954EEA">
        <w:rPr>
          <w:noProof/>
        </w:rPr>
        <w:fldChar w:fldCharType="end"/>
      </w:r>
      <w:r w:rsidRPr="00954EEA">
        <w:instrText xml:space="preserve"> &gt; 26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10</w:instrText>
      </w:r>
      <w:r w:rsidRPr="00954EEA">
        <w:rPr>
          <w:noProof/>
        </w:rPr>
        <w:fldChar w:fldCharType="end"/>
      </w:r>
      <w:r w:rsidRPr="00954EEA">
        <w:instrText xml:space="preserve"> &gt; 52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10</w:instrText>
      </w:r>
      <w:r w:rsidRPr="00954EEA">
        <w:rPr>
          <w:noProof/>
        </w:rPr>
        <w:fldChar w:fldCharType="end"/>
      </w:r>
      <w:r w:rsidRPr="00954EEA">
        <w:instrText xml:space="preserve"> &gt; 78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10</w:instrText>
      </w:r>
      <w:r w:rsidRPr="00954EEA">
        <w:rPr>
          <w:noProof/>
        </w:rPr>
        <w:fldChar w:fldCharType="end"/>
      </w:r>
      <w:r w:rsidRPr="00954EEA">
        <w:instrText xml:space="preserve"> &gt; 104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10</w:instrText>
      </w:r>
      <w:r w:rsidRPr="00954EEA">
        <w:rPr>
          <w:noProof/>
        </w:rPr>
        <w:fldChar w:fldCharType="end"/>
      </w:r>
      <w:r w:rsidRPr="00954EEA">
        <w:instrText xml:space="preserve"> &gt; 130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10</w:instrText>
      </w:r>
      <w:r w:rsidRPr="00954EEA">
        <w:rPr>
          <w:noProof/>
        </w:rPr>
        <w:fldChar w:fldCharType="end"/>
      </w:r>
      <w:r w:rsidRPr="00954EEA">
        <w:instrText xml:space="preserve"> &gt; 156 "</w:instrText>
      </w:r>
      <w:r w:rsidRPr="00954EEA">
        <w:rPr>
          <w:i/>
        </w:rPr>
        <w:instrText>z</w:instrText>
      </w:r>
      <w:r w:rsidRPr="00954EEA">
        <w:instrText>"</w:instrText>
      </w:r>
      <w:r w:rsidRPr="00954EEA">
        <w:fldChar w:fldCharType="end"/>
      </w:r>
      <w:r w:rsidRPr="00954EEA">
        <w:rPr>
          <w:i/>
          <w:iCs/>
        </w:rPr>
        <w:fldChar w:fldCharType="begin" w:fldLock="1"/>
      </w:r>
      <w:r w:rsidRPr="00954EEA">
        <w:rPr>
          <w:i/>
          <w:iCs/>
        </w:rPr>
        <w:instrText>SEQ ParaDisplay \r</w:instrText>
      </w:r>
      <w:r w:rsidRPr="00954EEA">
        <w:rPr>
          <w:i/>
          <w:iCs/>
        </w:rPr>
        <w:fldChar w:fldCharType="begin" w:fldLock="1"/>
      </w:r>
      <w:r w:rsidRPr="00954EEA">
        <w:rPr>
          <w:i/>
          <w:iCs/>
        </w:rPr>
        <w:instrText>=MOD(</w:instrText>
      </w:r>
      <w:r w:rsidRPr="00954EEA">
        <w:rPr>
          <w:i/>
          <w:iCs/>
        </w:rPr>
        <w:fldChar w:fldCharType="begin" w:fldLock="1"/>
      </w:r>
      <w:r w:rsidRPr="00954EEA">
        <w:rPr>
          <w:i/>
          <w:iCs/>
        </w:rPr>
        <w:instrText>=</w:instrText>
      </w:r>
      <w:r w:rsidRPr="00954EEA">
        <w:rPr>
          <w:i/>
          <w:iCs/>
        </w:rPr>
        <w:fldChar w:fldCharType="begin" w:fldLock="1"/>
      </w:r>
      <w:r w:rsidRPr="00954EEA">
        <w:rPr>
          <w:i/>
          <w:iCs/>
        </w:rPr>
        <w:instrText>SEQ SectionText(a) \c</w:instrText>
      </w:r>
      <w:r w:rsidRPr="00954EEA">
        <w:rPr>
          <w:i/>
          <w:iCs/>
        </w:rPr>
        <w:fldChar w:fldCharType="separate"/>
      </w:r>
      <w:r w:rsidR="00BC07FA" w:rsidRPr="00954EEA">
        <w:rPr>
          <w:i/>
          <w:iCs/>
          <w:noProof/>
        </w:rPr>
        <w:instrText>10</w:instrText>
      </w:r>
      <w:r w:rsidRPr="00954EEA">
        <w:rPr>
          <w:i/>
          <w:iCs/>
        </w:rPr>
        <w:fldChar w:fldCharType="end"/>
      </w:r>
      <w:r w:rsidRPr="00954EEA">
        <w:rPr>
          <w:i/>
          <w:iCs/>
        </w:rPr>
        <w:instrText>-1</w:instrText>
      </w:r>
      <w:r w:rsidRPr="00954EEA">
        <w:rPr>
          <w:i/>
          <w:iCs/>
        </w:rPr>
        <w:fldChar w:fldCharType="separate"/>
      </w:r>
      <w:r w:rsidR="00BC07FA" w:rsidRPr="00954EEA">
        <w:rPr>
          <w:i/>
          <w:iCs/>
          <w:noProof/>
        </w:rPr>
        <w:instrText>9</w:instrText>
      </w:r>
      <w:r w:rsidRPr="00954EEA">
        <w:rPr>
          <w:i/>
          <w:iCs/>
        </w:rPr>
        <w:fldChar w:fldCharType="end"/>
      </w:r>
      <w:r w:rsidRPr="00954EEA">
        <w:rPr>
          <w:i/>
          <w:iCs/>
        </w:rPr>
        <w:instrText>,26)+1</w:instrText>
      </w:r>
      <w:r w:rsidRPr="00954EEA">
        <w:rPr>
          <w:i/>
          <w:iCs/>
        </w:rPr>
        <w:fldChar w:fldCharType="separate"/>
      </w:r>
      <w:r w:rsidR="00BC07FA" w:rsidRPr="00954EEA">
        <w:rPr>
          <w:i/>
          <w:iCs/>
          <w:noProof/>
        </w:rPr>
        <w:instrText>10</w:instrText>
      </w:r>
      <w:r w:rsidRPr="00954EEA">
        <w:rPr>
          <w:i/>
          <w:iCs/>
        </w:rPr>
        <w:fldChar w:fldCharType="end"/>
      </w:r>
      <w:r w:rsidRPr="00954EEA">
        <w:rPr>
          <w:i/>
          <w:iCs/>
        </w:rPr>
        <w:instrText xml:space="preserve"> \*alphabetic</w:instrText>
      </w:r>
      <w:r w:rsidRPr="00954EEA">
        <w:rPr>
          <w:i/>
          <w:iCs/>
        </w:rPr>
        <w:fldChar w:fldCharType="separate"/>
      </w:r>
      <w:r w:rsidR="00BC07FA" w:rsidRPr="00954EEA">
        <w:rPr>
          <w:i/>
          <w:iCs/>
          <w:noProof/>
        </w:rPr>
        <w:instrText>j</w:instrText>
      </w:r>
      <w:r w:rsidRPr="00954EEA">
        <w:rPr>
          <w:i/>
          <w:iCs/>
        </w:rPr>
        <w:fldChar w:fldCharType="end"/>
      </w:r>
      <w:r w:rsidRPr="00954EEA">
        <w:fldChar w:fldCharType="begin" w:fldLock="1"/>
      </w:r>
      <w:r w:rsidRPr="00954EEA">
        <w:instrText>SEQ SectionText(i) \r0 \h</w:instrText>
      </w:r>
      <w:r w:rsidRPr="00954EEA">
        <w:fldChar w:fldCharType="end"/>
      </w:r>
      <w:r w:rsidRPr="00954EEA">
        <w:fldChar w:fldCharType="begin" w:fldLock="1"/>
      </w:r>
      <w:r w:rsidRPr="00954EEA">
        <w:instrText xml:space="preserve"> SEQ Am2SectionText(1) \r0\h </w:instrText>
      </w:r>
      <w:r w:rsidRPr="00954EEA">
        <w:fldChar w:fldCharType="end"/>
      </w:r>
      <w:r w:rsidRPr="00954EEA">
        <w:fldChar w:fldCharType="begin" w:fldLock="1"/>
      </w:r>
      <w:r w:rsidRPr="00954EEA">
        <w:instrText xml:space="preserve"> SEQ Am2SectionInterpretation(a) \r0\h </w:instrText>
      </w:r>
      <w:r w:rsidRPr="00954EEA">
        <w:fldChar w:fldCharType="end"/>
      </w:r>
      <w:r w:rsidRPr="00954EEA">
        <w:fldChar w:fldCharType="begin" w:fldLock="1"/>
      </w:r>
      <w:r w:rsidRPr="00954EEA">
        <w:instrText xml:space="preserve"> SEQ pSectionText(a) \r0\h </w:instrText>
      </w:r>
      <w:r w:rsidRPr="00954EEA">
        <w:fldChar w:fldCharType="end"/>
      </w:r>
      <w:r w:rsidRPr="00954EEA">
        <w:fldChar w:fldCharType="begin" w:fldLock="1"/>
      </w:r>
      <w:r w:rsidRPr="00954EEA">
        <w:instrText xml:space="preserve"> pSectionText(a) \r0\h </w:instrText>
      </w:r>
      <w:r w:rsidRPr="00954EEA">
        <w:fldChar w:fldCharType="end"/>
      </w:r>
      <w:r w:rsidRPr="00954EEA">
        <w:instrText xml:space="preserve">)" </w:instrText>
      </w:r>
      <w:r w:rsidRPr="00954EEA">
        <w:fldChar w:fldCharType="separate"/>
      </w:r>
      <w:r w:rsidR="00BC07FA" w:rsidRPr="00954EEA">
        <w:t>(</w:t>
      </w:r>
      <w:r w:rsidR="00BC07FA" w:rsidRPr="00954EEA">
        <w:rPr>
          <w:i/>
          <w:iCs/>
          <w:noProof/>
        </w:rPr>
        <w:t>j</w:t>
      </w:r>
      <w:r w:rsidR="00BC07FA" w:rsidRPr="00954EEA">
        <w:t>)</w:t>
      </w:r>
      <w:r w:rsidRPr="00954EEA">
        <w:fldChar w:fldCharType="end"/>
      </w:r>
      <w:r w:rsidRPr="00954EEA">
        <w:tab/>
        <w:t>by inserting, immediately after the word “directors” in section 386AM(1)(</w:t>
      </w:r>
      <w:r w:rsidRPr="00954EEA">
        <w:rPr>
          <w:i/>
        </w:rPr>
        <w:t>a</w:t>
      </w:r>
      <w:r w:rsidRPr="00954EEA">
        <w:t>), the words “, its register of nominee shareholders”;</w:t>
      </w:r>
    </w:p>
    <w:p w:rsidR="008F318B" w:rsidRPr="00954EEA" w:rsidRDefault="008F318B" w:rsidP="008F318B">
      <w:pPr>
        <w:pStyle w:val="SectionTexta"/>
      </w:pPr>
      <w:r w:rsidRPr="00954EEA">
        <w:tab/>
      </w:r>
      <w:r w:rsidRPr="00954EEA">
        <w:fldChar w:fldCharType="begin" w:fldLock="1"/>
      </w:r>
      <w:r w:rsidRPr="00954EEA">
        <w:instrText xml:space="preserve"> Quote "(</w:instrText>
      </w:r>
      <w:r w:rsidRPr="00954EEA">
        <w:fldChar w:fldCharType="begin" w:fldLock="1"/>
      </w:r>
      <w:r w:rsidRPr="00954EEA">
        <w:instrText>SEQ SectionText(a) \h</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11</w:instrText>
      </w:r>
      <w:r w:rsidRPr="00954EEA">
        <w:rPr>
          <w:noProof/>
        </w:rPr>
        <w:fldChar w:fldCharType="end"/>
      </w:r>
      <w:r w:rsidRPr="00954EEA">
        <w:instrText xml:space="preserve"> &gt; 26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11</w:instrText>
      </w:r>
      <w:r w:rsidRPr="00954EEA">
        <w:rPr>
          <w:noProof/>
        </w:rPr>
        <w:fldChar w:fldCharType="end"/>
      </w:r>
      <w:r w:rsidRPr="00954EEA">
        <w:instrText xml:space="preserve"> &gt; 52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11</w:instrText>
      </w:r>
      <w:r w:rsidRPr="00954EEA">
        <w:rPr>
          <w:noProof/>
        </w:rPr>
        <w:fldChar w:fldCharType="end"/>
      </w:r>
      <w:r w:rsidRPr="00954EEA">
        <w:instrText xml:space="preserve"> &gt; 78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11</w:instrText>
      </w:r>
      <w:r w:rsidRPr="00954EEA">
        <w:rPr>
          <w:noProof/>
        </w:rPr>
        <w:fldChar w:fldCharType="end"/>
      </w:r>
      <w:r w:rsidRPr="00954EEA">
        <w:instrText xml:space="preserve"> &gt; 104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11</w:instrText>
      </w:r>
      <w:r w:rsidRPr="00954EEA">
        <w:rPr>
          <w:noProof/>
        </w:rPr>
        <w:fldChar w:fldCharType="end"/>
      </w:r>
      <w:r w:rsidRPr="00954EEA">
        <w:instrText xml:space="preserve"> &gt; 130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11</w:instrText>
      </w:r>
      <w:r w:rsidRPr="00954EEA">
        <w:rPr>
          <w:noProof/>
        </w:rPr>
        <w:fldChar w:fldCharType="end"/>
      </w:r>
      <w:r w:rsidRPr="00954EEA">
        <w:instrText xml:space="preserve"> &gt; 156 "</w:instrText>
      </w:r>
      <w:r w:rsidRPr="00954EEA">
        <w:rPr>
          <w:i/>
        </w:rPr>
        <w:instrText>z</w:instrText>
      </w:r>
      <w:r w:rsidRPr="00954EEA">
        <w:instrText>"</w:instrText>
      </w:r>
      <w:r w:rsidRPr="00954EEA">
        <w:fldChar w:fldCharType="end"/>
      </w:r>
      <w:r w:rsidRPr="00954EEA">
        <w:rPr>
          <w:i/>
          <w:iCs/>
        </w:rPr>
        <w:fldChar w:fldCharType="begin" w:fldLock="1"/>
      </w:r>
      <w:r w:rsidRPr="00954EEA">
        <w:rPr>
          <w:i/>
          <w:iCs/>
        </w:rPr>
        <w:instrText>SEQ ParaDisplay \r</w:instrText>
      </w:r>
      <w:r w:rsidRPr="00954EEA">
        <w:rPr>
          <w:i/>
          <w:iCs/>
        </w:rPr>
        <w:fldChar w:fldCharType="begin" w:fldLock="1"/>
      </w:r>
      <w:r w:rsidRPr="00954EEA">
        <w:rPr>
          <w:i/>
          <w:iCs/>
        </w:rPr>
        <w:instrText>=MOD(</w:instrText>
      </w:r>
      <w:r w:rsidRPr="00954EEA">
        <w:rPr>
          <w:i/>
          <w:iCs/>
        </w:rPr>
        <w:fldChar w:fldCharType="begin" w:fldLock="1"/>
      </w:r>
      <w:r w:rsidRPr="00954EEA">
        <w:rPr>
          <w:i/>
          <w:iCs/>
        </w:rPr>
        <w:instrText>=</w:instrText>
      </w:r>
      <w:r w:rsidRPr="00954EEA">
        <w:rPr>
          <w:i/>
          <w:iCs/>
        </w:rPr>
        <w:fldChar w:fldCharType="begin" w:fldLock="1"/>
      </w:r>
      <w:r w:rsidRPr="00954EEA">
        <w:rPr>
          <w:i/>
          <w:iCs/>
        </w:rPr>
        <w:instrText>SEQ SectionText(a) \c</w:instrText>
      </w:r>
      <w:r w:rsidRPr="00954EEA">
        <w:rPr>
          <w:i/>
          <w:iCs/>
        </w:rPr>
        <w:fldChar w:fldCharType="separate"/>
      </w:r>
      <w:r w:rsidR="00BC07FA" w:rsidRPr="00954EEA">
        <w:rPr>
          <w:i/>
          <w:iCs/>
          <w:noProof/>
        </w:rPr>
        <w:instrText>11</w:instrText>
      </w:r>
      <w:r w:rsidRPr="00954EEA">
        <w:rPr>
          <w:i/>
          <w:iCs/>
        </w:rPr>
        <w:fldChar w:fldCharType="end"/>
      </w:r>
      <w:r w:rsidRPr="00954EEA">
        <w:rPr>
          <w:i/>
          <w:iCs/>
        </w:rPr>
        <w:instrText>-1</w:instrText>
      </w:r>
      <w:r w:rsidRPr="00954EEA">
        <w:rPr>
          <w:i/>
          <w:iCs/>
        </w:rPr>
        <w:fldChar w:fldCharType="separate"/>
      </w:r>
      <w:r w:rsidR="00BC07FA" w:rsidRPr="00954EEA">
        <w:rPr>
          <w:i/>
          <w:iCs/>
          <w:noProof/>
        </w:rPr>
        <w:instrText>10</w:instrText>
      </w:r>
      <w:r w:rsidRPr="00954EEA">
        <w:rPr>
          <w:i/>
          <w:iCs/>
        </w:rPr>
        <w:fldChar w:fldCharType="end"/>
      </w:r>
      <w:r w:rsidRPr="00954EEA">
        <w:rPr>
          <w:i/>
          <w:iCs/>
        </w:rPr>
        <w:instrText>,26)+1</w:instrText>
      </w:r>
      <w:r w:rsidRPr="00954EEA">
        <w:rPr>
          <w:i/>
          <w:iCs/>
        </w:rPr>
        <w:fldChar w:fldCharType="separate"/>
      </w:r>
      <w:r w:rsidR="00BC07FA" w:rsidRPr="00954EEA">
        <w:rPr>
          <w:i/>
          <w:iCs/>
          <w:noProof/>
        </w:rPr>
        <w:instrText>11</w:instrText>
      </w:r>
      <w:r w:rsidRPr="00954EEA">
        <w:rPr>
          <w:i/>
          <w:iCs/>
        </w:rPr>
        <w:fldChar w:fldCharType="end"/>
      </w:r>
      <w:r w:rsidRPr="00954EEA">
        <w:rPr>
          <w:i/>
          <w:iCs/>
        </w:rPr>
        <w:instrText xml:space="preserve"> \*alphabetic</w:instrText>
      </w:r>
      <w:r w:rsidRPr="00954EEA">
        <w:rPr>
          <w:i/>
          <w:iCs/>
        </w:rPr>
        <w:fldChar w:fldCharType="separate"/>
      </w:r>
      <w:r w:rsidR="00BC07FA" w:rsidRPr="00954EEA">
        <w:rPr>
          <w:i/>
          <w:iCs/>
          <w:noProof/>
        </w:rPr>
        <w:instrText>k</w:instrText>
      </w:r>
      <w:r w:rsidRPr="00954EEA">
        <w:rPr>
          <w:i/>
          <w:iCs/>
        </w:rPr>
        <w:fldChar w:fldCharType="end"/>
      </w:r>
      <w:r w:rsidRPr="00954EEA">
        <w:fldChar w:fldCharType="begin" w:fldLock="1"/>
      </w:r>
      <w:r w:rsidRPr="00954EEA">
        <w:instrText>SEQ SectionText(i) \r0 \h</w:instrText>
      </w:r>
      <w:r w:rsidRPr="00954EEA">
        <w:fldChar w:fldCharType="end"/>
      </w:r>
      <w:r w:rsidRPr="00954EEA">
        <w:fldChar w:fldCharType="begin" w:fldLock="1"/>
      </w:r>
      <w:r w:rsidRPr="00954EEA">
        <w:instrText xml:space="preserve"> SEQ Am2SectionText(1) \r0\h </w:instrText>
      </w:r>
      <w:r w:rsidRPr="00954EEA">
        <w:fldChar w:fldCharType="end"/>
      </w:r>
      <w:r w:rsidRPr="00954EEA">
        <w:fldChar w:fldCharType="begin" w:fldLock="1"/>
      </w:r>
      <w:r w:rsidRPr="00954EEA">
        <w:instrText xml:space="preserve"> SEQ Am2SectionInterpretation(a) \r0\h </w:instrText>
      </w:r>
      <w:r w:rsidRPr="00954EEA">
        <w:fldChar w:fldCharType="end"/>
      </w:r>
      <w:r w:rsidRPr="00954EEA">
        <w:fldChar w:fldCharType="begin" w:fldLock="1"/>
      </w:r>
      <w:r w:rsidRPr="00954EEA">
        <w:instrText xml:space="preserve"> SEQ pSectionText(a) \r0\h </w:instrText>
      </w:r>
      <w:r w:rsidRPr="00954EEA">
        <w:fldChar w:fldCharType="end"/>
      </w:r>
      <w:r w:rsidRPr="00954EEA">
        <w:fldChar w:fldCharType="begin" w:fldLock="1"/>
      </w:r>
      <w:r w:rsidRPr="00954EEA">
        <w:instrText xml:space="preserve"> pSectionText(a) \r0\h </w:instrText>
      </w:r>
      <w:r w:rsidRPr="00954EEA">
        <w:fldChar w:fldCharType="end"/>
      </w:r>
      <w:r w:rsidRPr="00954EEA">
        <w:instrText xml:space="preserve">)" </w:instrText>
      </w:r>
      <w:r w:rsidRPr="00954EEA">
        <w:fldChar w:fldCharType="separate"/>
      </w:r>
      <w:r w:rsidR="00BC07FA" w:rsidRPr="00954EEA">
        <w:t>(</w:t>
      </w:r>
      <w:r w:rsidR="00BC07FA" w:rsidRPr="00954EEA">
        <w:rPr>
          <w:i/>
          <w:iCs/>
          <w:noProof/>
        </w:rPr>
        <w:t>k</w:t>
      </w:r>
      <w:r w:rsidR="00BC07FA" w:rsidRPr="00954EEA">
        <w:t>)</w:t>
      </w:r>
      <w:r w:rsidRPr="00954EEA">
        <w:fldChar w:fldCharType="end"/>
      </w:r>
      <w:r w:rsidRPr="00954EEA">
        <w:tab/>
        <w:t>by inserting, immediately after the words “section 386AF” in section 386AN(2)(</w:t>
      </w:r>
      <w:r w:rsidRPr="00954EEA">
        <w:rPr>
          <w:i/>
          <w:iCs/>
        </w:rPr>
        <w:t>b</w:t>
      </w:r>
      <w:r w:rsidRPr="00954EEA">
        <w:t>)(i), the words “</w:t>
      </w:r>
      <w:r w:rsidR="000F06B3" w:rsidRPr="00954EEA">
        <w:t xml:space="preserve">(including </w:t>
      </w:r>
      <w:r w:rsidR="00501EB2" w:rsidRPr="00954EEA">
        <w:t>the matters mentioned in section 386AFA(</w:t>
      </w:r>
      <w:r w:rsidR="0022191C" w:rsidRPr="00954EEA">
        <w:t>3</w:t>
      </w:r>
      <w:r w:rsidR="00501EB2" w:rsidRPr="00954EEA">
        <w:t>)</w:t>
      </w:r>
      <w:r w:rsidR="000F06B3" w:rsidRPr="00954EEA">
        <w:t>)</w:t>
      </w:r>
      <w:r w:rsidRPr="00954EEA">
        <w:t>”;</w:t>
      </w:r>
    </w:p>
    <w:p w:rsidR="005055B9" w:rsidRPr="00954EEA" w:rsidRDefault="005055B9" w:rsidP="005055B9">
      <w:pPr>
        <w:pStyle w:val="SectionTexta"/>
      </w:pPr>
      <w:r w:rsidRPr="00954EEA">
        <w:tab/>
      </w:r>
      <w:r w:rsidRPr="00954EEA">
        <w:fldChar w:fldCharType="begin" w:fldLock="1"/>
      </w:r>
      <w:r w:rsidRPr="00954EEA">
        <w:instrText xml:space="preserve"> Quote "(</w:instrText>
      </w:r>
      <w:r w:rsidRPr="00954EEA">
        <w:fldChar w:fldCharType="begin" w:fldLock="1"/>
      </w:r>
      <w:r w:rsidRPr="00954EEA">
        <w:instrText>SEQ SectionText(a) \h</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12</w:instrText>
      </w:r>
      <w:r w:rsidRPr="00954EEA">
        <w:rPr>
          <w:noProof/>
        </w:rPr>
        <w:fldChar w:fldCharType="end"/>
      </w:r>
      <w:r w:rsidRPr="00954EEA">
        <w:instrText xml:space="preserve"> &gt; 26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12</w:instrText>
      </w:r>
      <w:r w:rsidRPr="00954EEA">
        <w:rPr>
          <w:noProof/>
        </w:rPr>
        <w:fldChar w:fldCharType="end"/>
      </w:r>
      <w:r w:rsidRPr="00954EEA">
        <w:instrText xml:space="preserve"> &gt; 52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12</w:instrText>
      </w:r>
      <w:r w:rsidRPr="00954EEA">
        <w:rPr>
          <w:noProof/>
        </w:rPr>
        <w:fldChar w:fldCharType="end"/>
      </w:r>
      <w:r w:rsidRPr="00954EEA">
        <w:instrText xml:space="preserve"> &gt; 78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12</w:instrText>
      </w:r>
      <w:r w:rsidRPr="00954EEA">
        <w:rPr>
          <w:noProof/>
        </w:rPr>
        <w:fldChar w:fldCharType="end"/>
      </w:r>
      <w:r w:rsidRPr="00954EEA">
        <w:instrText xml:space="preserve"> &gt; 104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12</w:instrText>
      </w:r>
      <w:r w:rsidRPr="00954EEA">
        <w:rPr>
          <w:noProof/>
        </w:rPr>
        <w:fldChar w:fldCharType="end"/>
      </w:r>
      <w:r w:rsidRPr="00954EEA">
        <w:instrText xml:space="preserve"> &gt; 130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12</w:instrText>
      </w:r>
      <w:r w:rsidRPr="00954EEA">
        <w:rPr>
          <w:noProof/>
        </w:rPr>
        <w:fldChar w:fldCharType="end"/>
      </w:r>
      <w:r w:rsidRPr="00954EEA">
        <w:instrText xml:space="preserve"> &gt; 156 "</w:instrText>
      </w:r>
      <w:r w:rsidRPr="00954EEA">
        <w:rPr>
          <w:i/>
        </w:rPr>
        <w:instrText>z</w:instrText>
      </w:r>
      <w:r w:rsidRPr="00954EEA">
        <w:instrText>"</w:instrText>
      </w:r>
      <w:r w:rsidRPr="00954EEA">
        <w:fldChar w:fldCharType="end"/>
      </w:r>
      <w:r w:rsidRPr="00954EEA">
        <w:rPr>
          <w:i/>
          <w:iCs/>
        </w:rPr>
        <w:fldChar w:fldCharType="begin" w:fldLock="1"/>
      </w:r>
      <w:r w:rsidRPr="00954EEA">
        <w:rPr>
          <w:i/>
          <w:iCs/>
        </w:rPr>
        <w:instrText>SEQ ParaDisplay \r</w:instrText>
      </w:r>
      <w:r w:rsidRPr="00954EEA">
        <w:rPr>
          <w:i/>
          <w:iCs/>
        </w:rPr>
        <w:fldChar w:fldCharType="begin" w:fldLock="1"/>
      </w:r>
      <w:r w:rsidRPr="00954EEA">
        <w:rPr>
          <w:i/>
          <w:iCs/>
        </w:rPr>
        <w:instrText>=MOD(</w:instrText>
      </w:r>
      <w:r w:rsidRPr="00954EEA">
        <w:rPr>
          <w:i/>
          <w:iCs/>
        </w:rPr>
        <w:fldChar w:fldCharType="begin" w:fldLock="1"/>
      </w:r>
      <w:r w:rsidRPr="00954EEA">
        <w:rPr>
          <w:i/>
          <w:iCs/>
        </w:rPr>
        <w:instrText>=</w:instrText>
      </w:r>
      <w:r w:rsidRPr="00954EEA">
        <w:rPr>
          <w:i/>
          <w:iCs/>
        </w:rPr>
        <w:fldChar w:fldCharType="begin" w:fldLock="1"/>
      </w:r>
      <w:r w:rsidRPr="00954EEA">
        <w:rPr>
          <w:i/>
          <w:iCs/>
        </w:rPr>
        <w:instrText>SEQ SectionText(a) \c</w:instrText>
      </w:r>
      <w:r w:rsidRPr="00954EEA">
        <w:rPr>
          <w:i/>
          <w:iCs/>
        </w:rPr>
        <w:fldChar w:fldCharType="separate"/>
      </w:r>
      <w:r w:rsidR="00BC07FA" w:rsidRPr="00954EEA">
        <w:rPr>
          <w:i/>
          <w:iCs/>
          <w:noProof/>
        </w:rPr>
        <w:instrText>12</w:instrText>
      </w:r>
      <w:r w:rsidRPr="00954EEA">
        <w:rPr>
          <w:i/>
          <w:iCs/>
        </w:rPr>
        <w:fldChar w:fldCharType="end"/>
      </w:r>
      <w:r w:rsidRPr="00954EEA">
        <w:rPr>
          <w:i/>
          <w:iCs/>
        </w:rPr>
        <w:instrText>-1</w:instrText>
      </w:r>
      <w:r w:rsidRPr="00954EEA">
        <w:rPr>
          <w:i/>
          <w:iCs/>
        </w:rPr>
        <w:fldChar w:fldCharType="separate"/>
      </w:r>
      <w:r w:rsidR="00BC07FA" w:rsidRPr="00954EEA">
        <w:rPr>
          <w:i/>
          <w:iCs/>
          <w:noProof/>
        </w:rPr>
        <w:instrText>11</w:instrText>
      </w:r>
      <w:r w:rsidRPr="00954EEA">
        <w:rPr>
          <w:i/>
          <w:iCs/>
        </w:rPr>
        <w:fldChar w:fldCharType="end"/>
      </w:r>
      <w:r w:rsidRPr="00954EEA">
        <w:rPr>
          <w:i/>
          <w:iCs/>
        </w:rPr>
        <w:instrText>,26)+1</w:instrText>
      </w:r>
      <w:r w:rsidRPr="00954EEA">
        <w:rPr>
          <w:i/>
          <w:iCs/>
        </w:rPr>
        <w:fldChar w:fldCharType="separate"/>
      </w:r>
      <w:r w:rsidR="00BC07FA" w:rsidRPr="00954EEA">
        <w:rPr>
          <w:i/>
          <w:iCs/>
          <w:noProof/>
        </w:rPr>
        <w:instrText>12</w:instrText>
      </w:r>
      <w:r w:rsidRPr="00954EEA">
        <w:rPr>
          <w:i/>
          <w:iCs/>
        </w:rPr>
        <w:fldChar w:fldCharType="end"/>
      </w:r>
      <w:r w:rsidRPr="00954EEA">
        <w:rPr>
          <w:i/>
          <w:iCs/>
        </w:rPr>
        <w:instrText xml:space="preserve"> \*alphabetic</w:instrText>
      </w:r>
      <w:r w:rsidRPr="00954EEA">
        <w:rPr>
          <w:i/>
          <w:iCs/>
        </w:rPr>
        <w:fldChar w:fldCharType="separate"/>
      </w:r>
      <w:r w:rsidR="00BC07FA" w:rsidRPr="00954EEA">
        <w:rPr>
          <w:i/>
          <w:iCs/>
          <w:noProof/>
        </w:rPr>
        <w:instrText>l</w:instrText>
      </w:r>
      <w:r w:rsidRPr="00954EEA">
        <w:rPr>
          <w:i/>
          <w:iCs/>
        </w:rPr>
        <w:fldChar w:fldCharType="end"/>
      </w:r>
      <w:r w:rsidRPr="00954EEA">
        <w:fldChar w:fldCharType="begin" w:fldLock="1"/>
      </w:r>
      <w:r w:rsidRPr="00954EEA">
        <w:instrText>SEQ SectionText(i) \r0 \h</w:instrText>
      </w:r>
      <w:r w:rsidRPr="00954EEA">
        <w:fldChar w:fldCharType="end"/>
      </w:r>
      <w:r w:rsidRPr="00954EEA">
        <w:fldChar w:fldCharType="begin" w:fldLock="1"/>
      </w:r>
      <w:r w:rsidRPr="00954EEA">
        <w:instrText xml:space="preserve"> SEQ Am2SectionText(1) \r0\h </w:instrText>
      </w:r>
      <w:r w:rsidRPr="00954EEA">
        <w:fldChar w:fldCharType="end"/>
      </w:r>
      <w:r w:rsidRPr="00954EEA">
        <w:fldChar w:fldCharType="begin" w:fldLock="1"/>
      </w:r>
      <w:r w:rsidRPr="00954EEA">
        <w:instrText xml:space="preserve"> SEQ Am2SectionInterpretation(a) \r0\h </w:instrText>
      </w:r>
      <w:r w:rsidRPr="00954EEA">
        <w:fldChar w:fldCharType="end"/>
      </w:r>
      <w:r w:rsidRPr="00954EEA">
        <w:fldChar w:fldCharType="begin" w:fldLock="1"/>
      </w:r>
      <w:r w:rsidRPr="00954EEA">
        <w:instrText xml:space="preserve"> SEQ pSectionText(a) \r0\h </w:instrText>
      </w:r>
      <w:r w:rsidRPr="00954EEA">
        <w:fldChar w:fldCharType="end"/>
      </w:r>
      <w:r w:rsidRPr="00954EEA">
        <w:fldChar w:fldCharType="begin" w:fldLock="1"/>
      </w:r>
      <w:r w:rsidRPr="00954EEA">
        <w:instrText xml:space="preserve"> pSectionText(a) \r0\h </w:instrText>
      </w:r>
      <w:r w:rsidRPr="00954EEA">
        <w:fldChar w:fldCharType="end"/>
      </w:r>
      <w:r w:rsidRPr="00954EEA">
        <w:instrText xml:space="preserve">)" </w:instrText>
      </w:r>
      <w:r w:rsidRPr="00954EEA">
        <w:fldChar w:fldCharType="separate"/>
      </w:r>
      <w:r w:rsidR="00BC07FA" w:rsidRPr="00954EEA">
        <w:t>(</w:t>
      </w:r>
      <w:r w:rsidR="00BC07FA" w:rsidRPr="00954EEA">
        <w:rPr>
          <w:i/>
          <w:iCs/>
          <w:noProof/>
        </w:rPr>
        <w:t>l</w:t>
      </w:r>
      <w:r w:rsidR="00BC07FA" w:rsidRPr="00954EEA">
        <w:t>)</w:t>
      </w:r>
      <w:r w:rsidRPr="00954EEA">
        <w:fldChar w:fldCharType="end"/>
      </w:r>
      <w:r w:rsidRPr="00954EEA">
        <w:tab/>
        <w:t xml:space="preserve">by </w:t>
      </w:r>
      <w:r w:rsidR="000F06B3" w:rsidRPr="00954EEA">
        <w:t>deleting</w:t>
      </w:r>
      <w:r w:rsidRPr="00954EEA">
        <w:t xml:space="preserve"> subsection (3) of section 386AN</w:t>
      </w:r>
      <w:r w:rsidR="000F06B3" w:rsidRPr="00954EEA">
        <w:t xml:space="preserve"> and substituting</w:t>
      </w:r>
      <w:r w:rsidRPr="00954EEA">
        <w:t xml:space="preserve"> the following subsection:</w:t>
      </w:r>
    </w:p>
    <w:p w:rsidR="000F06B3" w:rsidRPr="00954EEA" w:rsidRDefault="000F06B3" w:rsidP="000F06B3">
      <w:pPr>
        <w:pStyle w:val="Am2SectionText1"/>
      </w:pPr>
      <w:r w:rsidRPr="00954EEA">
        <w:t>“</w:t>
      </w:r>
      <w:r w:rsidRPr="00954EEA">
        <w:fldChar w:fldCharType="begin" w:fldLock="1"/>
      </w:r>
      <w:r w:rsidRPr="00954EEA">
        <w:instrText xml:space="preserve"> Quote "(3</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(3)</w:t>
      </w:r>
      <w:r w:rsidRPr="00954EEA">
        <w:fldChar w:fldCharType="end"/>
      </w:r>
      <w:r w:rsidRPr="00954EEA">
        <w:t>  Where the Registrar requires a company or foreign company to lodge</w:t>
      </w:r>
      <w:r w:rsidR="00E95F16" w:rsidRPr="00954EEA">
        <w:t xml:space="preserve"> with the Registrar</w:t>
      </w:r>
      <w:r w:rsidRPr="00954EEA">
        <w:t xml:space="preserve"> the particulars</w:t>
      </w:r>
      <w:r w:rsidR="00E95F16" w:rsidRPr="00954EEA">
        <w:t>, matters</w:t>
      </w:r>
      <w:r w:rsidRPr="00954EEA">
        <w:t xml:space="preserve"> and updates mentioned in subsection (2)(</w:t>
      </w:r>
      <w:r w:rsidRPr="00954EEA">
        <w:rPr>
          <w:i/>
          <w:iCs/>
        </w:rPr>
        <w:t>b</w:t>
      </w:r>
      <w:r w:rsidRPr="00954EEA">
        <w:t>), the company or foreign company must lodge the particulars</w:t>
      </w:r>
      <w:r w:rsidR="00E95F16" w:rsidRPr="00954EEA">
        <w:t>, matters</w:t>
      </w:r>
      <w:r w:rsidRPr="00954EEA">
        <w:t xml:space="preserve"> and updates in </w:t>
      </w:r>
      <w:r w:rsidR="00E95F16" w:rsidRPr="00954EEA">
        <w:t>the</w:t>
      </w:r>
      <w:r w:rsidRPr="00954EEA">
        <w:t xml:space="preserve"> </w:t>
      </w:r>
      <w:r w:rsidR="00E95F16" w:rsidRPr="00954EEA">
        <w:t xml:space="preserve">prescribed </w:t>
      </w:r>
      <w:r w:rsidRPr="00954EEA">
        <w:t xml:space="preserve">manner and within </w:t>
      </w:r>
      <w:r w:rsidR="00E95F16" w:rsidRPr="00954EEA">
        <w:t>the prescribed</w:t>
      </w:r>
      <w:r w:rsidRPr="00954EEA">
        <w:t xml:space="preserve"> time.”; and</w:t>
      </w:r>
    </w:p>
    <w:p w:rsidR="005055B9" w:rsidRPr="00954EEA" w:rsidRDefault="005055B9" w:rsidP="005055B9">
      <w:pPr>
        <w:pStyle w:val="SectionTexta"/>
      </w:pPr>
      <w:r w:rsidRPr="00954EEA">
        <w:tab/>
      </w:r>
      <w:r w:rsidRPr="00954EEA">
        <w:fldChar w:fldCharType="begin" w:fldLock="1"/>
      </w:r>
      <w:r w:rsidRPr="00954EEA">
        <w:instrText xml:space="preserve"> Quote "(</w:instrText>
      </w:r>
      <w:r w:rsidRPr="00954EEA">
        <w:fldChar w:fldCharType="begin" w:fldLock="1"/>
      </w:r>
      <w:r w:rsidRPr="00954EEA">
        <w:instrText>SEQ SectionText(a) \h</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13</w:instrText>
      </w:r>
      <w:r w:rsidRPr="00954EEA">
        <w:rPr>
          <w:noProof/>
        </w:rPr>
        <w:fldChar w:fldCharType="end"/>
      </w:r>
      <w:r w:rsidRPr="00954EEA">
        <w:instrText xml:space="preserve"> &gt; 26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13</w:instrText>
      </w:r>
      <w:r w:rsidRPr="00954EEA">
        <w:rPr>
          <w:noProof/>
        </w:rPr>
        <w:fldChar w:fldCharType="end"/>
      </w:r>
      <w:r w:rsidRPr="00954EEA">
        <w:instrText xml:space="preserve"> &gt; 52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13</w:instrText>
      </w:r>
      <w:r w:rsidRPr="00954EEA">
        <w:rPr>
          <w:noProof/>
        </w:rPr>
        <w:fldChar w:fldCharType="end"/>
      </w:r>
      <w:r w:rsidRPr="00954EEA">
        <w:instrText xml:space="preserve"> &gt; 78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13</w:instrText>
      </w:r>
      <w:r w:rsidRPr="00954EEA">
        <w:rPr>
          <w:noProof/>
        </w:rPr>
        <w:fldChar w:fldCharType="end"/>
      </w:r>
      <w:r w:rsidRPr="00954EEA">
        <w:instrText xml:space="preserve"> &gt; 104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13</w:instrText>
      </w:r>
      <w:r w:rsidRPr="00954EEA">
        <w:rPr>
          <w:noProof/>
        </w:rPr>
        <w:fldChar w:fldCharType="end"/>
      </w:r>
      <w:r w:rsidRPr="00954EEA">
        <w:instrText xml:space="preserve"> &gt; 130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13</w:instrText>
      </w:r>
      <w:r w:rsidRPr="00954EEA">
        <w:rPr>
          <w:noProof/>
        </w:rPr>
        <w:fldChar w:fldCharType="end"/>
      </w:r>
      <w:r w:rsidRPr="00954EEA">
        <w:instrText xml:space="preserve"> &gt; 156 "</w:instrText>
      </w:r>
      <w:r w:rsidRPr="00954EEA">
        <w:rPr>
          <w:i/>
        </w:rPr>
        <w:instrText>z</w:instrText>
      </w:r>
      <w:r w:rsidRPr="00954EEA">
        <w:instrText>"</w:instrText>
      </w:r>
      <w:r w:rsidRPr="00954EEA">
        <w:fldChar w:fldCharType="end"/>
      </w:r>
      <w:r w:rsidRPr="00954EEA">
        <w:rPr>
          <w:i/>
          <w:iCs/>
        </w:rPr>
        <w:fldChar w:fldCharType="begin" w:fldLock="1"/>
      </w:r>
      <w:r w:rsidRPr="00954EEA">
        <w:rPr>
          <w:i/>
          <w:iCs/>
        </w:rPr>
        <w:instrText>SEQ ParaDisplay \r</w:instrText>
      </w:r>
      <w:r w:rsidRPr="00954EEA">
        <w:rPr>
          <w:i/>
          <w:iCs/>
        </w:rPr>
        <w:fldChar w:fldCharType="begin" w:fldLock="1"/>
      </w:r>
      <w:r w:rsidRPr="00954EEA">
        <w:rPr>
          <w:i/>
          <w:iCs/>
        </w:rPr>
        <w:instrText>=MOD(</w:instrText>
      </w:r>
      <w:r w:rsidRPr="00954EEA">
        <w:rPr>
          <w:i/>
          <w:iCs/>
        </w:rPr>
        <w:fldChar w:fldCharType="begin" w:fldLock="1"/>
      </w:r>
      <w:r w:rsidRPr="00954EEA">
        <w:rPr>
          <w:i/>
          <w:iCs/>
        </w:rPr>
        <w:instrText>=</w:instrText>
      </w:r>
      <w:r w:rsidRPr="00954EEA">
        <w:rPr>
          <w:i/>
          <w:iCs/>
        </w:rPr>
        <w:fldChar w:fldCharType="begin" w:fldLock="1"/>
      </w:r>
      <w:r w:rsidRPr="00954EEA">
        <w:rPr>
          <w:i/>
          <w:iCs/>
        </w:rPr>
        <w:instrText>SEQ SectionText(a) \c</w:instrText>
      </w:r>
      <w:r w:rsidRPr="00954EEA">
        <w:rPr>
          <w:i/>
          <w:iCs/>
        </w:rPr>
        <w:fldChar w:fldCharType="separate"/>
      </w:r>
      <w:r w:rsidR="00BC07FA" w:rsidRPr="00954EEA">
        <w:rPr>
          <w:i/>
          <w:iCs/>
          <w:noProof/>
        </w:rPr>
        <w:instrText>13</w:instrText>
      </w:r>
      <w:r w:rsidRPr="00954EEA">
        <w:rPr>
          <w:i/>
          <w:iCs/>
        </w:rPr>
        <w:fldChar w:fldCharType="end"/>
      </w:r>
      <w:r w:rsidRPr="00954EEA">
        <w:rPr>
          <w:i/>
          <w:iCs/>
        </w:rPr>
        <w:instrText>-1</w:instrText>
      </w:r>
      <w:r w:rsidRPr="00954EEA">
        <w:rPr>
          <w:i/>
          <w:iCs/>
        </w:rPr>
        <w:fldChar w:fldCharType="separate"/>
      </w:r>
      <w:r w:rsidR="00BC07FA" w:rsidRPr="00954EEA">
        <w:rPr>
          <w:i/>
          <w:iCs/>
          <w:noProof/>
        </w:rPr>
        <w:instrText>12</w:instrText>
      </w:r>
      <w:r w:rsidRPr="00954EEA">
        <w:rPr>
          <w:i/>
          <w:iCs/>
        </w:rPr>
        <w:fldChar w:fldCharType="end"/>
      </w:r>
      <w:r w:rsidRPr="00954EEA">
        <w:rPr>
          <w:i/>
          <w:iCs/>
        </w:rPr>
        <w:instrText>,26)+1</w:instrText>
      </w:r>
      <w:r w:rsidRPr="00954EEA">
        <w:rPr>
          <w:i/>
          <w:iCs/>
        </w:rPr>
        <w:fldChar w:fldCharType="separate"/>
      </w:r>
      <w:r w:rsidR="00BC07FA" w:rsidRPr="00954EEA">
        <w:rPr>
          <w:i/>
          <w:iCs/>
          <w:noProof/>
        </w:rPr>
        <w:instrText>13</w:instrText>
      </w:r>
      <w:r w:rsidRPr="00954EEA">
        <w:rPr>
          <w:i/>
          <w:iCs/>
        </w:rPr>
        <w:fldChar w:fldCharType="end"/>
      </w:r>
      <w:r w:rsidRPr="00954EEA">
        <w:rPr>
          <w:i/>
          <w:iCs/>
        </w:rPr>
        <w:instrText xml:space="preserve"> \*alphabetic</w:instrText>
      </w:r>
      <w:r w:rsidRPr="00954EEA">
        <w:rPr>
          <w:i/>
          <w:iCs/>
        </w:rPr>
        <w:fldChar w:fldCharType="separate"/>
      </w:r>
      <w:r w:rsidR="00BC07FA" w:rsidRPr="00954EEA">
        <w:rPr>
          <w:i/>
          <w:iCs/>
          <w:noProof/>
        </w:rPr>
        <w:instrText>m</w:instrText>
      </w:r>
      <w:r w:rsidRPr="00954EEA">
        <w:rPr>
          <w:i/>
          <w:iCs/>
        </w:rPr>
        <w:fldChar w:fldCharType="end"/>
      </w:r>
      <w:r w:rsidRPr="00954EEA">
        <w:fldChar w:fldCharType="begin" w:fldLock="1"/>
      </w:r>
      <w:r w:rsidRPr="00954EEA">
        <w:instrText>SEQ SectionText(i) \r0 \h</w:instrText>
      </w:r>
      <w:r w:rsidRPr="00954EEA">
        <w:fldChar w:fldCharType="end"/>
      </w:r>
      <w:r w:rsidRPr="00954EEA">
        <w:fldChar w:fldCharType="begin" w:fldLock="1"/>
      </w:r>
      <w:r w:rsidRPr="00954EEA">
        <w:instrText xml:space="preserve"> SEQ Am2SectionText(1) \r0\h </w:instrText>
      </w:r>
      <w:r w:rsidRPr="00954EEA">
        <w:fldChar w:fldCharType="end"/>
      </w:r>
      <w:r w:rsidRPr="00954EEA">
        <w:fldChar w:fldCharType="begin" w:fldLock="1"/>
      </w:r>
      <w:r w:rsidRPr="00954EEA">
        <w:instrText xml:space="preserve"> SEQ Am2SectionInterpretation(a) \r0\h </w:instrText>
      </w:r>
      <w:r w:rsidRPr="00954EEA">
        <w:fldChar w:fldCharType="end"/>
      </w:r>
      <w:r w:rsidRPr="00954EEA">
        <w:fldChar w:fldCharType="begin" w:fldLock="1"/>
      </w:r>
      <w:r w:rsidRPr="00954EEA">
        <w:instrText xml:space="preserve"> SEQ pSectionText(a) \r0\h </w:instrText>
      </w:r>
      <w:r w:rsidRPr="00954EEA">
        <w:fldChar w:fldCharType="end"/>
      </w:r>
      <w:r w:rsidRPr="00954EEA">
        <w:fldChar w:fldCharType="begin" w:fldLock="1"/>
      </w:r>
      <w:r w:rsidRPr="00954EEA">
        <w:instrText xml:space="preserve"> pSectionText(a) \r0\h </w:instrText>
      </w:r>
      <w:r w:rsidRPr="00954EEA">
        <w:fldChar w:fldCharType="end"/>
      </w:r>
      <w:r w:rsidRPr="00954EEA">
        <w:instrText xml:space="preserve">)" </w:instrText>
      </w:r>
      <w:r w:rsidRPr="00954EEA">
        <w:fldChar w:fldCharType="separate"/>
      </w:r>
      <w:r w:rsidR="00BC07FA" w:rsidRPr="00954EEA">
        <w:t>(</w:t>
      </w:r>
      <w:r w:rsidR="00BC07FA" w:rsidRPr="00954EEA">
        <w:rPr>
          <w:i/>
          <w:iCs/>
          <w:noProof/>
        </w:rPr>
        <w:t>m</w:t>
      </w:r>
      <w:r w:rsidR="00BC07FA" w:rsidRPr="00954EEA">
        <w:t>)</w:t>
      </w:r>
      <w:r w:rsidRPr="00954EEA">
        <w:fldChar w:fldCharType="end"/>
      </w:r>
      <w:r w:rsidRPr="00954EEA">
        <w:tab/>
        <w:t>by deleting the words “(2)(</w:t>
      </w:r>
      <w:r w:rsidRPr="00954EEA">
        <w:rPr>
          <w:i/>
        </w:rPr>
        <w:t>b</w:t>
      </w:r>
      <w:r w:rsidRPr="00954EEA">
        <w:t>) or” in section 386AN(4)</w:t>
      </w:r>
      <w:r w:rsidR="00A86A37" w:rsidRPr="00954EEA">
        <w:t>.</w:t>
      </w:r>
    </w:p>
    <w:p w:rsidR="00F33F8D" w:rsidRPr="00954EEA" w:rsidRDefault="00505DA2" w:rsidP="00505DA2">
      <w:pPr>
        <w:pStyle w:val="SectionHeading"/>
        <w:rPr>
          <w:lang w:bidi="ta-IN"/>
        </w:rPr>
      </w:pPr>
      <w:r w:rsidRPr="00954EEA">
        <w:t>Amendment of Limited Liability Partnerships Act</w:t>
      </w:r>
    </w:p>
    <w:p w:rsidR="008F318B" w:rsidRPr="00954EEA" w:rsidRDefault="00B36CCE" w:rsidP="00B36CCE">
      <w:pPr>
        <w:pStyle w:val="SectionText1"/>
      </w:pPr>
      <w:r w:rsidRPr="00954EEA">
        <w:fldChar w:fldCharType="begin" w:fldLock="1"/>
      </w:r>
      <w:r w:rsidRPr="00954EEA">
        <w:instrText xml:space="preserve"> Quote "</w:instrText>
      </w:r>
      <w:r w:rsidRPr="00954EEA">
        <w:rPr>
          <w:b/>
          <w:bCs/>
        </w:rPr>
        <w:fldChar w:fldCharType="begin" w:fldLock="1"/>
      </w:r>
      <w:r w:rsidRPr="00954EEA">
        <w:rPr>
          <w:b/>
          <w:bCs/>
        </w:rPr>
        <w:instrText>SEQ SectionText(1.) \h</w:instrText>
      </w:r>
      <w:r w:rsidRPr="00954EEA">
        <w:rPr>
          <w:b/>
          <w:bCs/>
        </w:rPr>
        <w:fldChar w:fldCharType="end"/>
      </w:r>
      <w:r w:rsidRPr="00954EEA">
        <w:rPr>
          <w:b/>
          <w:bCs/>
        </w:rPr>
        <w:fldChar w:fldCharType="begin" w:fldLock="1"/>
      </w:r>
      <w:r w:rsidRPr="00954EEA">
        <w:rPr>
          <w:b/>
          <w:bCs/>
        </w:rPr>
        <w:instrText>SEQ ParaDisplay1</w:instrText>
      </w:r>
      <w:r w:rsidRPr="00954EEA">
        <w:rPr>
          <w:b/>
          <w:bCs/>
        </w:rPr>
        <w:fldChar w:fldCharType="separate"/>
      </w:r>
      <w:r w:rsidR="00BC07FA" w:rsidRPr="00954EEA">
        <w:rPr>
          <w:b/>
          <w:bCs/>
          <w:noProof/>
        </w:rPr>
        <w:instrText>3</w:instrText>
      </w:r>
      <w:r w:rsidRPr="00954EEA">
        <w:rPr>
          <w:b/>
          <w:bCs/>
        </w:rPr>
        <w:fldChar w:fldCharType="end"/>
      </w:r>
      <w:r w:rsidRPr="00954EEA">
        <w:fldChar w:fldCharType="begin" w:fldLock="1"/>
      </w:r>
      <w:r w:rsidRPr="00954EEA">
        <w:instrText xml:space="preserve"> SEQ SectionText(1) \r0\h </w:instrText>
      </w:r>
      <w:r w:rsidRPr="00954EEA">
        <w:fldChar w:fldCharType="end"/>
      </w:r>
      <w:r w:rsidRPr="00954EEA">
        <w:fldChar w:fldCharType="begin" w:fldLock="1"/>
      </w:r>
      <w:r w:rsidRPr="00954EEA">
        <w:instrText xml:space="preserve"> SEQ SectionInterpretation(a) \r0\h </w:instrText>
      </w:r>
      <w:r w:rsidRPr="00954EEA">
        <w:fldChar w:fldCharType="end"/>
      </w:r>
      <w:r w:rsidRPr="00954EEA">
        <w:fldChar w:fldCharType="begin" w:fldLock="1"/>
      </w:r>
      <w:r w:rsidRPr="00954EEA">
        <w:instrText xml:space="preserve"> SEQ SectionText(a) \r0\h </w:instrText>
      </w:r>
      <w:r w:rsidRPr="00954EEA">
        <w:fldChar w:fldCharType="end"/>
      </w:r>
      <w:r w:rsidRPr="00954EEA">
        <w:fldChar w:fldCharType="begin" w:fldLock="1"/>
      </w:r>
      <w:r w:rsidRPr="00954EEA">
        <w:instrText xml:space="preserve"> SEQ pSectionText1. \r0\h </w:instrText>
      </w:r>
      <w:r w:rsidRPr="00954EEA">
        <w:fldChar w:fldCharType="end"/>
      </w:r>
      <w:r w:rsidRPr="00954EEA">
        <w:fldChar w:fldCharType="begin" w:fldLock="1"/>
      </w:r>
      <w:r w:rsidRPr="00954EEA">
        <w:instrText xml:space="preserve"> SEQ SectionIllustrationText(a) \r0\h </w:instrText>
      </w:r>
      <w:r w:rsidRPr="00954EEA">
        <w:fldChar w:fldCharType="end"/>
      </w:r>
      <w:r w:rsidRPr="00954EEA">
        <w:fldChar w:fldCharType="begin" w:fldLock="1"/>
      </w:r>
      <w:r w:rsidRPr="00954EEA">
        <w:instrText xml:space="preserve"> SEQ SectionExplanationText\r0\h </w:instrText>
      </w:r>
      <w:r w:rsidRPr="00954EEA">
        <w:fldChar w:fldCharType="end"/>
      </w:r>
      <w:r w:rsidRPr="00954EEA">
        <w:fldChar w:fldCharType="begin" w:fldLock="1"/>
      </w:r>
      <w:r w:rsidRPr="00954EEA">
        <w:instrText xml:space="preserve"> SEQ SectionExceptionText\r0\h </w:instrText>
      </w:r>
      <w:r w:rsidRPr="00954EEA">
        <w:fldChar w:fldCharType="end"/>
      </w:r>
      <w:r w:rsidRPr="00954EEA">
        <w:rPr>
          <w:b/>
          <w:bCs/>
        </w:rPr>
        <w:instrText>.</w:instrText>
      </w:r>
      <w:r w:rsidRPr="00954EEA">
        <w:instrText xml:space="preserve">" </w:instrText>
      </w:r>
      <w:r w:rsidRPr="00954EEA">
        <w:fldChar w:fldCharType="separate"/>
      </w:r>
      <w:r w:rsidR="00BC07FA" w:rsidRPr="00954EEA">
        <w:rPr>
          <w:b/>
          <w:bCs/>
          <w:noProof/>
        </w:rPr>
        <w:t>3</w:t>
      </w:r>
      <w:r w:rsidR="00BC07FA" w:rsidRPr="00954EEA">
        <w:rPr>
          <w:b/>
          <w:bCs/>
        </w:rPr>
        <w:t>.</w:t>
      </w:r>
      <w:r w:rsidRPr="00954EEA">
        <w:fldChar w:fldCharType="end"/>
      </w:r>
      <w:r w:rsidRPr="00954EEA">
        <w:t>  The Limited Liability Partnerships Act (Cap. 163A) is amende</w:t>
      </w:r>
      <w:r w:rsidR="00E929C3" w:rsidRPr="00954EEA">
        <w:t>d</w:t>
      </w:r>
      <w:r w:rsidR="008F318B" w:rsidRPr="00954EEA">
        <w:t> —</w:t>
      </w:r>
    </w:p>
    <w:p w:rsidR="00B751ED" w:rsidRPr="00954EEA" w:rsidRDefault="00B751ED" w:rsidP="00B751ED">
      <w:pPr>
        <w:pStyle w:val="SectionTexta"/>
      </w:pPr>
      <w:r w:rsidRPr="00954EEA">
        <w:tab/>
      </w:r>
      <w:r w:rsidRPr="00954EEA">
        <w:fldChar w:fldCharType="begin" w:fldLock="1"/>
      </w:r>
      <w:r w:rsidRPr="00954EEA">
        <w:instrText xml:space="preserve"> Quote "(</w:instrText>
      </w:r>
      <w:r w:rsidRPr="00954EEA">
        <w:fldChar w:fldCharType="begin" w:fldLock="1"/>
      </w:r>
      <w:r w:rsidRPr="00954EEA">
        <w:instrText>SEQ SectionText(a) \h</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1</w:instrText>
      </w:r>
      <w:r w:rsidRPr="00954EEA">
        <w:rPr>
          <w:noProof/>
        </w:rPr>
        <w:fldChar w:fldCharType="end"/>
      </w:r>
      <w:r w:rsidRPr="00954EEA">
        <w:instrText xml:space="preserve"> &gt; 26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1</w:instrText>
      </w:r>
      <w:r w:rsidRPr="00954EEA">
        <w:rPr>
          <w:noProof/>
        </w:rPr>
        <w:fldChar w:fldCharType="end"/>
      </w:r>
      <w:r w:rsidRPr="00954EEA">
        <w:instrText xml:space="preserve"> &gt; 52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1</w:instrText>
      </w:r>
      <w:r w:rsidRPr="00954EEA">
        <w:rPr>
          <w:noProof/>
        </w:rPr>
        <w:fldChar w:fldCharType="end"/>
      </w:r>
      <w:r w:rsidRPr="00954EEA">
        <w:instrText xml:space="preserve"> &gt; 78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1</w:instrText>
      </w:r>
      <w:r w:rsidRPr="00954EEA">
        <w:rPr>
          <w:noProof/>
        </w:rPr>
        <w:fldChar w:fldCharType="end"/>
      </w:r>
      <w:r w:rsidRPr="00954EEA">
        <w:instrText xml:space="preserve"> &gt; 104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1</w:instrText>
      </w:r>
      <w:r w:rsidRPr="00954EEA">
        <w:rPr>
          <w:noProof/>
        </w:rPr>
        <w:fldChar w:fldCharType="end"/>
      </w:r>
      <w:r w:rsidRPr="00954EEA">
        <w:instrText xml:space="preserve"> &gt; 130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1</w:instrText>
      </w:r>
      <w:r w:rsidRPr="00954EEA">
        <w:rPr>
          <w:noProof/>
        </w:rPr>
        <w:fldChar w:fldCharType="end"/>
      </w:r>
      <w:r w:rsidRPr="00954EEA">
        <w:instrText xml:space="preserve"> &gt; 156 "</w:instrText>
      </w:r>
      <w:r w:rsidRPr="00954EEA">
        <w:rPr>
          <w:i/>
        </w:rPr>
        <w:instrText>z</w:instrText>
      </w:r>
      <w:r w:rsidRPr="00954EEA">
        <w:instrText>"</w:instrText>
      </w:r>
      <w:r w:rsidRPr="00954EEA">
        <w:fldChar w:fldCharType="end"/>
      </w:r>
      <w:r w:rsidRPr="00954EEA">
        <w:rPr>
          <w:i/>
          <w:iCs/>
        </w:rPr>
        <w:fldChar w:fldCharType="begin" w:fldLock="1"/>
      </w:r>
      <w:r w:rsidRPr="00954EEA">
        <w:rPr>
          <w:i/>
          <w:iCs/>
        </w:rPr>
        <w:instrText>SEQ ParaDisplay \r</w:instrText>
      </w:r>
      <w:r w:rsidRPr="00954EEA">
        <w:rPr>
          <w:i/>
          <w:iCs/>
        </w:rPr>
        <w:fldChar w:fldCharType="begin" w:fldLock="1"/>
      </w:r>
      <w:r w:rsidRPr="00954EEA">
        <w:rPr>
          <w:i/>
          <w:iCs/>
        </w:rPr>
        <w:instrText>=MOD(</w:instrText>
      </w:r>
      <w:r w:rsidRPr="00954EEA">
        <w:rPr>
          <w:i/>
          <w:iCs/>
        </w:rPr>
        <w:fldChar w:fldCharType="begin" w:fldLock="1"/>
      </w:r>
      <w:r w:rsidRPr="00954EEA">
        <w:rPr>
          <w:i/>
          <w:iCs/>
        </w:rPr>
        <w:instrText>=</w:instrText>
      </w:r>
      <w:r w:rsidRPr="00954EEA">
        <w:rPr>
          <w:i/>
          <w:iCs/>
        </w:rPr>
        <w:fldChar w:fldCharType="begin" w:fldLock="1"/>
      </w:r>
      <w:r w:rsidRPr="00954EEA">
        <w:rPr>
          <w:i/>
          <w:iCs/>
        </w:rPr>
        <w:instrText>SEQ SectionText(a) \c</w:instrText>
      </w:r>
      <w:r w:rsidRPr="00954EEA">
        <w:rPr>
          <w:i/>
          <w:iCs/>
        </w:rPr>
        <w:fldChar w:fldCharType="separate"/>
      </w:r>
      <w:r w:rsidR="00BC07FA" w:rsidRPr="00954EEA">
        <w:rPr>
          <w:i/>
          <w:iCs/>
          <w:noProof/>
        </w:rPr>
        <w:instrText>1</w:instrText>
      </w:r>
      <w:r w:rsidRPr="00954EEA">
        <w:rPr>
          <w:i/>
          <w:iCs/>
        </w:rPr>
        <w:fldChar w:fldCharType="end"/>
      </w:r>
      <w:r w:rsidRPr="00954EEA">
        <w:rPr>
          <w:i/>
          <w:iCs/>
        </w:rPr>
        <w:instrText>-1</w:instrText>
      </w:r>
      <w:r w:rsidRPr="00954EEA">
        <w:rPr>
          <w:i/>
          <w:iCs/>
        </w:rPr>
        <w:fldChar w:fldCharType="separate"/>
      </w:r>
      <w:r w:rsidR="00BC07FA" w:rsidRPr="00954EEA">
        <w:rPr>
          <w:i/>
          <w:iCs/>
          <w:noProof/>
        </w:rPr>
        <w:instrText>0</w:instrText>
      </w:r>
      <w:r w:rsidRPr="00954EEA">
        <w:rPr>
          <w:i/>
          <w:iCs/>
        </w:rPr>
        <w:fldChar w:fldCharType="end"/>
      </w:r>
      <w:r w:rsidRPr="00954EEA">
        <w:rPr>
          <w:i/>
          <w:iCs/>
        </w:rPr>
        <w:instrText>,26)+1</w:instrText>
      </w:r>
      <w:r w:rsidRPr="00954EEA">
        <w:rPr>
          <w:i/>
          <w:iCs/>
        </w:rPr>
        <w:fldChar w:fldCharType="separate"/>
      </w:r>
      <w:r w:rsidR="00BC07FA" w:rsidRPr="00954EEA">
        <w:rPr>
          <w:i/>
          <w:iCs/>
          <w:noProof/>
        </w:rPr>
        <w:instrText>1</w:instrText>
      </w:r>
      <w:r w:rsidRPr="00954EEA">
        <w:rPr>
          <w:i/>
          <w:iCs/>
        </w:rPr>
        <w:fldChar w:fldCharType="end"/>
      </w:r>
      <w:r w:rsidRPr="00954EEA">
        <w:rPr>
          <w:i/>
          <w:iCs/>
        </w:rPr>
        <w:instrText xml:space="preserve"> \*alphabetic</w:instrText>
      </w:r>
      <w:r w:rsidRPr="00954EEA">
        <w:rPr>
          <w:i/>
          <w:iCs/>
        </w:rPr>
        <w:fldChar w:fldCharType="separate"/>
      </w:r>
      <w:r w:rsidR="00BC07FA" w:rsidRPr="00954EEA">
        <w:rPr>
          <w:i/>
          <w:iCs/>
          <w:noProof/>
        </w:rPr>
        <w:instrText>a</w:instrText>
      </w:r>
      <w:r w:rsidRPr="00954EEA">
        <w:rPr>
          <w:i/>
          <w:iCs/>
        </w:rPr>
        <w:fldChar w:fldCharType="end"/>
      </w:r>
      <w:r w:rsidRPr="00954EEA">
        <w:fldChar w:fldCharType="begin" w:fldLock="1"/>
      </w:r>
      <w:r w:rsidRPr="00954EEA">
        <w:instrText>SEQ SectionText(i) \r0 \h</w:instrText>
      </w:r>
      <w:r w:rsidRPr="00954EEA">
        <w:fldChar w:fldCharType="end"/>
      </w:r>
      <w:r w:rsidRPr="00954EEA">
        <w:fldChar w:fldCharType="begin" w:fldLock="1"/>
      </w:r>
      <w:r w:rsidRPr="00954EEA">
        <w:instrText xml:space="preserve"> SEQ Am2SectionText(1) \r0\h </w:instrText>
      </w:r>
      <w:r w:rsidRPr="00954EEA">
        <w:fldChar w:fldCharType="end"/>
      </w:r>
      <w:r w:rsidRPr="00954EEA">
        <w:fldChar w:fldCharType="begin" w:fldLock="1"/>
      </w:r>
      <w:r w:rsidRPr="00954EEA">
        <w:instrText xml:space="preserve"> SEQ Am2SectionInterpretation(a) \r0\h </w:instrText>
      </w:r>
      <w:r w:rsidRPr="00954EEA">
        <w:fldChar w:fldCharType="end"/>
      </w:r>
      <w:r w:rsidRPr="00954EEA">
        <w:fldChar w:fldCharType="begin" w:fldLock="1"/>
      </w:r>
      <w:r w:rsidRPr="00954EEA">
        <w:instrText xml:space="preserve"> SEQ pSectionText(a) \r0\h </w:instrText>
      </w:r>
      <w:r w:rsidRPr="00954EEA">
        <w:fldChar w:fldCharType="end"/>
      </w:r>
      <w:r w:rsidRPr="00954EEA">
        <w:fldChar w:fldCharType="begin" w:fldLock="1"/>
      </w:r>
      <w:r w:rsidRPr="00954EEA">
        <w:instrText xml:space="preserve"> pSectionText(a) \r0\h </w:instrText>
      </w:r>
      <w:r w:rsidRPr="00954EEA">
        <w:fldChar w:fldCharType="end"/>
      </w:r>
      <w:r w:rsidRPr="00954EEA">
        <w:instrText xml:space="preserve">)" </w:instrText>
      </w:r>
      <w:r w:rsidRPr="00954EEA">
        <w:fldChar w:fldCharType="separate"/>
      </w:r>
      <w:r w:rsidR="00BC07FA" w:rsidRPr="00954EEA">
        <w:t>(</w:t>
      </w:r>
      <w:r w:rsidR="00BC07FA" w:rsidRPr="00954EEA">
        <w:rPr>
          <w:i/>
          <w:iCs/>
          <w:noProof/>
        </w:rPr>
        <w:t>a</w:t>
      </w:r>
      <w:r w:rsidR="00BC07FA" w:rsidRPr="00954EEA">
        <w:t>)</w:t>
      </w:r>
      <w:r w:rsidRPr="00954EEA">
        <w:fldChar w:fldCharType="end"/>
      </w:r>
      <w:r w:rsidRPr="00954EEA">
        <w:tab/>
        <w:t>by inserting, immediately after paragraph (</w:t>
      </w:r>
      <w:r w:rsidRPr="00954EEA">
        <w:rPr>
          <w:i/>
          <w:iCs/>
        </w:rPr>
        <w:t>a</w:t>
      </w:r>
      <w:r w:rsidRPr="00954EEA">
        <w:t>) of section 32F(4), the following paragraph:</w:t>
      </w:r>
    </w:p>
    <w:p w:rsidR="00B751ED" w:rsidRPr="00954EEA" w:rsidRDefault="00B751ED" w:rsidP="00B751ED">
      <w:pPr>
        <w:pStyle w:val="Am2SectionTexta"/>
      </w:pPr>
      <w:r w:rsidRPr="00954EEA">
        <w:tab/>
        <w:t>“</w:t>
      </w:r>
      <w:r w:rsidRPr="00954EEA">
        <w:fldChar w:fldCharType="begin" w:fldLock="1"/>
      </w:r>
      <w:r w:rsidRPr="00954EEA">
        <w:instrText xml:space="preserve"> Quote "(</w:instrText>
      </w:r>
      <w:r w:rsidRPr="00954EEA">
        <w:rPr>
          <w:i/>
        </w:rPr>
        <w:instrText>aa</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w:t>
      </w:r>
      <w:r w:rsidR="00BC07FA" w:rsidRPr="00954EEA">
        <w:rPr>
          <w:i/>
        </w:rPr>
        <w:t>aa</w:t>
      </w:r>
      <w:r w:rsidR="00BC07FA" w:rsidRPr="00954EEA">
        <w:t>)</w:t>
      </w:r>
      <w:r w:rsidRPr="00954EEA">
        <w:fldChar w:fldCharType="end"/>
      </w:r>
      <w:r w:rsidRPr="00954EEA">
        <w:tab/>
        <w:t>contains the note and prescribed particulars required under section 32FA(1), if applicable;”;</w:t>
      </w:r>
    </w:p>
    <w:p w:rsidR="00B751ED" w:rsidRPr="00954EEA" w:rsidRDefault="00B751ED" w:rsidP="00B751ED">
      <w:pPr>
        <w:pStyle w:val="SectionTexta"/>
        <w:rPr>
          <w:iCs/>
        </w:rPr>
      </w:pPr>
      <w:r w:rsidRPr="00954EEA">
        <w:tab/>
      </w:r>
      <w:r w:rsidRPr="00954EEA">
        <w:fldChar w:fldCharType="begin" w:fldLock="1"/>
      </w:r>
      <w:r w:rsidRPr="00954EEA">
        <w:instrText xml:space="preserve"> Quote "(</w:instrText>
      </w:r>
      <w:r w:rsidRPr="00954EEA">
        <w:fldChar w:fldCharType="begin" w:fldLock="1"/>
      </w:r>
      <w:r w:rsidRPr="00954EEA">
        <w:instrText>SEQ SectionText(a) \h</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2</w:instrText>
      </w:r>
      <w:r w:rsidRPr="00954EEA">
        <w:rPr>
          <w:noProof/>
        </w:rPr>
        <w:fldChar w:fldCharType="end"/>
      </w:r>
      <w:r w:rsidRPr="00954EEA">
        <w:instrText xml:space="preserve"> &gt; 26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2</w:instrText>
      </w:r>
      <w:r w:rsidRPr="00954EEA">
        <w:rPr>
          <w:noProof/>
        </w:rPr>
        <w:fldChar w:fldCharType="end"/>
      </w:r>
      <w:r w:rsidRPr="00954EEA">
        <w:instrText xml:space="preserve"> &gt; 52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2</w:instrText>
      </w:r>
      <w:r w:rsidRPr="00954EEA">
        <w:rPr>
          <w:noProof/>
        </w:rPr>
        <w:fldChar w:fldCharType="end"/>
      </w:r>
      <w:r w:rsidRPr="00954EEA">
        <w:instrText xml:space="preserve"> &gt; 78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2</w:instrText>
      </w:r>
      <w:r w:rsidRPr="00954EEA">
        <w:rPr>
          <w:noProof/>
        </w:rPr>
        <w:fldChar w:fldCharType="end"/>
      </w:r>
      <w:r w:rsidRPr="00954EEA">
        <w:instrText xml:space="preserve"> &gt; 104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2</w:instrText>
      </w:r>
      <w:r w:rsidRPr="00954EEA">
        <w:rPr>
          <w:noProof/>
        </w:rPr>
        <w:fldChar w:fldCharType="end"/>
      </w:r>
      <w:r w:rsidRPr="00954EEA">
        <w:instrText xml:space="preserve"> &gt; 130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2</w:instrText>
      </w:r>
      <w:r w:rsidRPr="00954EEA">
        <w:rPr>
          <w:noProof/>
        </w:rPr>
        <w:fldChar w:fldCharType="end"/>
      </w:r>
      <w:r w:rsidRPr="00954EEA">
        <w:instrText xml:space="preserve"> &gt; 156 "</w:instrText>
      </w:r>
      <w:r w:rsidRPr="00954EEA">
        <w:rPr>
          <w:i/>
        </w:rPr>
        <w:instrText>z</w:instrText>
      </w:r>
      <w:r w:rsidRPr="00954EEA">
        <w:instrText>"</w:instrText>
      </w:r>
      <w:r w:rsidRPr="00954EEA">
        <w:fldChar w:fldCharType="end"/>
      </w:r>
      <w:r w:rsidRPr="00954EEA">
        <w:rPr>
          <w:i/>
          <w:iCs/>
        </w:rPr>
        <w:fldChar w:fldCharType="begin" w:fldLock="1"/>
      </w:r>
      <w:r w:rsidRPr="00954EEA">
        <w:rPr>
          <w:i/>
          <w:iCs/>
        </w:rPr>
        <w:instrText>SEQ ParaDisplay \r</w:instrText>
      </w:r>
      <w:r w:rsidRPr="00954EEA">
        <w:rPr>
          <w:i/>
          <w:iCs/>
        </w:rPr>
        <w:fldChar w:fldCharType="begin" w:fldLock="1"/>
      </w:r>
      <w:r w:rsidRPr="00954EEA">
        <w:rPr>
          <w:i/>
          <w:iCs/>
        </w:rPr>
        <w:instrText>=MOD(</w:instrText>
      </w:r>
      <w:r w:rsidRPr="00954EEA">
        <w:rPr>
          <w:i/>
          <w:iCs/>
        </w:rPr>
        <w:fldChar w:fldCharType="begin" w:fldLock="1"/>
      </w:r>
      <w:r w:rsidRPr="00954EEA">
        <w:rPr>
          <w:i/>
          <w:iCs/>
        </w:rPr>
        <w:instrText>=</w:instrText>
      </w:r>
      <w:r w:rsidRPr="00954EEA">
        <w:rPr>
          <w:i/>
          <w:iCs/>
        </w:rPr>
        <w:fldChar w:fldCharType="begin" w:fldLock="1"/>
      </w:r>
      <w:r w:rsidRPr="00954EEA">
        <w:rPr>
          <w:i/>
          <w:iCs/>
        </w:rPr>
        <w:instrText>SEQ SectionText(a) \c</w:instrText>
      </w:r>
      <w:r w:rsidRPr="00954EEA">
        <w:rPr>
          <w:i/>
          <w:iCs/>
        </w:rPr>
        <w:fldChar w:fldCharType="separate"/>
      </w:r>
      <w:r w:rsidR="00BC07FA" w:rsidRPr="00954EEA">
        <w:rPr>
          <w:i/>
          <w:iCs/>
          <w:noProof/>
        </w:rPr>
        <w:instrText>2</w:instrText>
      </w:r>
      <w:r w:rsidRPr="00954EEA">
        <w:rPr>
          <w:i/>
          <w:iCs/>
        </w:rPr>
        <w:fldChar w:fldCharType="end"/>
      </w:r>
      <w:r w:rsidRPr="00954EEA">
        <w:rPr>
          <w:i/>
          <w:iCs/>
        </w:rPr>
        <w:instrText>-1</w:instrText>
      </w:r>
      <w:r w:rsidRPr="00954EEA">
        <w:rPr>
          <w:i/>
          <w:iCs/>
        </w:rPr>
        <w:fldChar w:fldCharType="separate"/>
      </w:r>
      <w:r w:rsidR="00BC07FA" w:rsidRPr="00954EEA">
        <w:rPr>
          <w:i/>
          <w:iCs/>
          <w:noProof/>
        </w:rPr>
        <w:instrText>1</w:instrText>
      </w:r>
      <w:r w:rsidRPr="00954EEA">
        <w:rPr>
          <w:i/>
          <w:iCs/>
        </w:rPr>
        <w:fldChar w:fldCharType="end"/>
      </w:r>
      <w:r w:rsidRPr="00954EEA">
        <w:rPr>
          <w:i/>
          <w:iCs/>
        </w:rPr>
        <w:instrText>,26)+1</w:instrText>
      </w:r>
      <w:r w:rsidRPr="00954EEA">
        <w:rPr>
          <w:i/>
          <w:iCs/>
        </w:rPr>
        <w:fldChar w:fldCharType="separate"/>
      </w:r>
      <w:r w:rsidR="00BC07FA" w:rsidRPr="00954EEA">
        <w:rPr>
          <w:i/>
          <w:iCs/>
          <w:noProof/>
        </w:rPr>
        <w:instrText>2</w:instrText>
      </w:r>
      <w:r w:rsidRPr="00954EEA">
        <w:rPr>
          <w:i/>
          <w:iCs/>
        </w:rPr>
        <w:fldChar w:fldCharType="end"/>
      </w:r>
      <w:r w:rsidRPr="00954EEA">
        <w:rPr>
          <w:i/>
          <w:iCs/>
        </w:rPr>
        <w:instrText xml:space="preserve"> \*alphabetic</w:instrText>
      </w:r>
      <w:r w:rsidRPr="00954EEA">
        <w:rPr>
          <w:i/>
          <w:iCs/>
        </w:rPr>
        <w:fldChar w:fldCharType="separate"/>
      </w:r>
      <w:r w:rsidR="00BC07FA" w:rsidRPr="00954EEA">
        <w:rPr>
          <w:i/>
          <w:iCs/>
          <w:noProof/>
        </w:rPr>
        <w:instrText>b</w:instrText>
      </w:r>
      <w:r w:rsidRPr="00954EEA">
        <w:rPr>
          <w:i/>
          <w:iCs/>
        </w:rPr>
        <w:fldChar w:fldCharType="end"/>
      </w:r>
      <w:r w:rsidRPr="00954EEA">
        <w:fldChar w:fldCharType="begin" w:fldLock="1"/>
      </w:r>
      <w:r w:rsidRPr="00954EEA">
        <w:instrText>SEQ SectionText(i) \r0 \h</w:instrText>
      </w:r>
      <w:r w:rsidRPr="00954EEA">
        <w:fldChar w:fldCharType="end"/>
      </w:r>
      <w:r w:rsidRPr="00954EEA">
        <w:fldChar w:fldCharType="begin" w:fldLock="1"/>
      </w:r>
      <w:r w:rsidRPr="00954EEA">
        <w:instrText xml:space="preserve"> SEQ Am2SectionText(1) \r0\h </w:instrText>
      </w:r>
      <w:r w:rsidRPr="00954EEA">
        <w:fldChar w:fldCharType="end"/>
      </w:r>
      <w:r w:rsidRPr="00954EEA">
        <w:fldChar w:fldCharType="begin" w:fldLock="1"/>
      </w:r>
      <w:r w:rsidRPr="00954EEA">
        <w:instrText xml:space="preserve"> SEQ Am2SectionInterpretation(a) \r0\h </w:instrText>
      </w:r>
      <w:r w:rsidRPr="00954EEA">
        <w:fldChar w:fldCharType="end"/>
      </w:r>
      <w:r w:rsidRPr="00954EEA">
        <w:fldChar w:fldCharType="begin" w:fldLock="1"/>
      </w:r>
      <w:r w:rsidRPr="00954EEA">
        <w:instrText xml:space="preserve"> SEQ pSectionText(a) \r0\h </w:instrText>
      </w:r>
      <w:r w:rsidRPr="00954EEA">
        <w:fldChar w:fldCharType="end"/>
      </w:r>
      <w:r w:rsidRPr="00954EEA">
        <w:fldChar w:fldCharType="begin" w:fldLock="1"/>
      </w:r>
      <w:r w:rsidRPr="00954EEA">
        <w:instrText xml:space="preserve"> pSectionText(a) \r0\h </w:instrText>
      </w:r>
      <w:r w:rsidRPr="00954EEA">
        <w:fldChar w:fldCharType="end"/>
      </w:r>
      <w:r w:rsidRPr="00954EEA">
        <w:instrText xml:space="preserve">)" </w:instrText>
      </w:r>
      <w:r w:rsidRPr="00954EEA">
        <w:fldChar w:fldCharType="separate"/>
      </w:r>
      <w:r w:rsidR="00BC07FA" w:rsidRPr="00954EEA">
        <w:t>(</w:t>
      </w:r>
      <w:r w:rsidR="00BC07FA" w:rsidRPr="00954EEA">
        <w:rPr>
          <w:i/>
          <w:iCs/>
          <w:noProof/>
        </w:rPr>
        <w:t>b</w:t>
      </w:r>
      <w:r w:rsidR="00BC07FA" w:rsidRPr="00954EEA">
        <w:t>)</w:t>
      </w:r>
      <w:r w:rsidRPr="00954EEA">
        <w:fldChar w:fldCharType="end"/>
      </w:r>
      <w:r w:rsidRPr="00954EEA">
        <w:tab/>
        <w:t>by inserting, immediately after the word “particulars” in section 3</w:t>
      </w:r>
      <w:r w:rsidR="00992A03" w:rsidRPr="00954EEA">
        <w:t>2F</w:t>
      </w:r>
      <w:r w:rsidRPr="00954EEA">
        <w:t>(4)(</w:t>
      </w:r>
      <w:r w:rsidRPr="00954EEA">
        <w:rPr>
          <w:i/>
          <w:iCs/>
        </w:rPr>
        <w:t>b</w:t>
      </w:r>
      <w:r w:rsidRPr="00954EEA">
        <w:t>), the words “mentioned in paragraph (</w:t>
      </w:r>
      <w:r w:rsidRPr="00954EEA">
        <w:rPr>
          <w:i/>
          <w:iCs/>
        </w:rPr>
        <w:t>a</w:t>
      </w:r>
      <w:r w:rsidRPr="00954EEA">
        <w:t>) or (</w:t>
      </w:r>
      <w:r w:rsidRPr="00954EEA">
        <w:rPr>
          <w:i/>
          <w:iCs/>
        </w:rPr>
        <w:t>aa</w:t>
      </w:r>
      <w:r w:rsidRPr="00954EEA">
        <w:rPr>
          <w:iCs/>
        </w:rPr>
        <w:t>)”;</w:t>
      </w:r>
    </w:p>
    <w:p w:rsidR="002A05EA" w:rsidRPr="00954EEA" w:rsidRDefault="008F318B" w:rsidP="008F318B">
      <w:pPr>
        <w:pStyle w:val="SectionTexta"/>
      </w:pPr>
      <w:r w:rsidRPr="00954EEA">
        <w:tab/>
      </w:r>
      <w:r w:rsidRPr="00954EEA">
        <w:fldChar w:fldCharType="begin" w:fldLock="1"/>
      </w:r>
      <w:r w:rsidRPr="00954EEA">
        <w:instrText xml:space="preserve"> Quote "(</w:instrText>
      </w:r>
      <w:r w:rsidRPr="00954EEA">
        <w:fldChar w:fldCharType="begin" w:fldLock="1"/>
      </w:r>
      <w:r w:rsidRPr="00954EEA">
        <w:instrText>SEQ SectionText(a) \h</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3</w:instrText>
      </w:r>
      <w:r w:rsidRPr="00954EEA">
        <w:rPr>
          <w:noProof/>
        </w:rPr>
        <w:fldChar w:fldCharType="end"/>
      </w:r>
      <w:r w:rsidRPr="00954EEA">
        <w:instrText xml:space="preserve"> &gt; 26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3</w:instrText>
      </w:r>
      <w:r w:rsidRPr="00954EEA">
        <w:rPr>
          <w:noProof/>
        </w:rPr>
        <w:fldChar w:fldCharType="end"/>
      </w:r>
      <w:r w:rsidRPr="00954EEA">
        <w:instrText xml:space="preserve"> &gt; 52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3</w:instrText>
      </w:r>
      <w:r w:rsidRPr="00954EEA">
        <w:rPr>
          <w:noProof/>
        </w:rPr>
        <w:fldChar w:fldCharType="end"/>
      </w:r>
      <w:r w:rsidRPr="00954EEA">
        <w:instrText xml:space="preserve"> &gt; 78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3</w:instrText>
      </w:r>
      <w:r w:rsidRPr="00954EEA">
        <w:rPr>
          <w:noProof/>
        </w:rPr>
        <w:fldChar w:fldCharType="end"/>
      </w:r>
      <w:r w:rsidRPr="00954EEA">
        <w:instrText xml:space="preserve"> &gt; 104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3</w:instrText>
      </w:r>
      <w:r w:rsidRPr="00954EEA">
        <w:rPr>
          <w:noProof/>
        </w:rPr>
        <w:fldChar w:fldCharType="end"/>
      </w:r>
      <w:r w:rsidRPr="00954EEA">
        <w:instrText xml:space="preserve"> &gt; 130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3</w:instrText>
      </w:r>
      <w:r w:rsidRPr="00954EEA">
        <w:rPr>
          <w:noProof/>
        </w:rPr>
        <w:fldChar w:fldCharType="end"/>
      </w:r>
      <w:r w:rsidRPr="00954EEA">
        <w:instrText xml:space="preserve"> &gt; 156 "</w:instrText>
      </w:r>
      <w:r w:rsidRPr="00954EEA">
        <w:rPr>
          <w:i/>
        </w:rPr>
        <w:instrText>z</w:instrText>
      </w:r>
      <w:r w:rsidRPr="00954EEA">
        <w:instrText>"</w:instrText>
      </w:r>
      <w:r w:rsidRPr="00954EEA">
        <w:fldChar w:fldCharType="end"/>
      </w:r>
      <w:r w:rsidRPr="00954EEA">
        <w:rPr>
          <w:i/>
          <w:iCs/>
        </w:rPr>
        <w:fldChar w:fldCharType="begin" w:fldLock="1"/>
      </w:r>
      <w:r w:rsidRPr="00954EEA">
        <w:rPr>
          <w:i/>
          <w:iCs/>
        </w:rPr>
        <w:instrText>SEQ ParaDisplay \r</w:instrText>
      </w:r>
      <w:r w:rsidRPr="00954EEA">
        <w:rPr>
          <w:i/>
          <w:iCs/>
        </w:rPr>
        <w:fldChar w:fldCharType="begin" w:fldLock="1"/>
      </w:r>
      <w:r w:rsidRPr="00954EEA">
        <w:rPr>
          <w:i/>
          <w:iCs/>
        </w:rPr>
        <w:instrText>=MOD(</w:instrText>
      </w:r>
      <w:r w:rsidRPr="00954EEA">
        <w:rPr>
          <w:i/>
          <w:iCs/>
        </w:rPr>
        <w:fldChar w:fldCharType="begin" w:fldLock="1"/>
      </w:r>
      <w:r w:rsidRPr="00954EEA">
        <w:rPr>
          <w:i/>
          <w:iCs/>
        </w:rPr>
        <w:instrText>=</w:instrText>
      </w:r>
      <w:r w:rsidRPr="00954EEA">
        <w:rPr>
          <w:i/>
          <w:iCs/>
        </w:rPr>
        <w:fldChar w:fldCharType="begin" w:fldLock="1"/>
      </w:r>
      <w:r w:rsidRPr="00954EEA">
        <w:rPr>
          <w:i/>
          <w:iCs/>
        </w:rPr>
        <w:instrText>SEQ SectionText(a) \c</w:instrText>
      </w:r>
      <w:r w:rsidRPr="00954EEA">
        <w:rPr>
          <w:i/>
          <w:iCs/>
        </w:rPr>
        <w:fldChar w:fldCharType="separate"/>
      </w:r>
      <w:r w:rsidR="00BC07FA" w:rsidRPr="00954EEA">
        <w:rPr>
          <w:i/>
          <w:iCs/>
          <w:noProof/>
        </w:rPr>
        <w:instrText>3</w:instrText>
      </w:r>
      <w:r w:rsidRPr="00954EEA">
        <w:rPr>
          <w:i/>
          <w:iCs/>
        </w:rPr>
        <w:fldChar w:fldCharType="end"/>
      </w:r>
      <w:r w:rsidRPr="00954EEA">
        <w:rPr>
          <w:i/>
          <w:iCs/>
        </w:rPr>
        <w:instrText>-1</w:instrText>
      </w:r>
      <w:r w:rsidRPr="00954EEA">
        <w:rPr>
          <w:i/>
          <w:iCs/>
        </w:rPr>
        <w:fldChar w:fldCharType="separate"/>
      </w:r>
      <w:r w:rsidR="00BC07FA" w:rsidRPr="00954EEA">
        <w:rPr>
          <w:i/>
          <w:iCs/>
          <w:noProof/>
        </w:rPr>
        <w:instrText>2</w:instrText>
      </w:r>
      <w:r w:rsidRPr="00954EEA">
        <w:rPr>
          <w:i/>
          <w:iCs/>
        </w:rPr>
        <w:fldChar w:fldCharType="end"/>
      </w:r>
      <w:r w:rsidRPr="00954EEA">
        <w:rPr>
          <w:i/>
          <w:iCs/>
        </w:rPr>
        <w:instrText>,26)+1</w:instrText>
      </w:r>
      <w:r w:rsidRPr="00954EEA">
        <w:rPr>
          <w:i/>
          <w:iCs/>
        </w:rPr>
        <w:fldChar w:fldCharType="separate"/>
      </w:r>
      <w:r w:rsidR="00BC07FA" w:rsidRPr="00954EEA">
        <w:rPr>
          <w:i/>
          <w:iCs/>
          <w:noProof/>
        </w:rPr>
        <w:instrText>3</w:instrText>
      </w:r>
      <w:r w:rsidRPr="00954EEA">
        <w:rPr>
          <w:i/>
          <w:iCs/>
        </w:rPr>
        <w:fldChar w:fldCharType="end"/>
      </w:r>
      <w:r w:rsidRPr="00954EEA">
        <w:rPr>
          <w:i/>
          <w:iCs/>
        </w:rPr>
        <w:instrText xml:space="preserve"> \*alphabetic</w:instrText>
      </w:r>
      <w:r w:rsidRPr="00954EEA">
        <w:rPr>
          <w:i/>
          <w:iCs/>
        </w:rPr>
        <w:fldChar w:fldCharType="separate"/>
      </w:r>
      <w:r w:rsidR="00BC07FA" w:rsidRPr="00954EEA">
        <w:rPr>
          <w:i/>
          <w:iCs/>
          <w:noProof/>
        </w:rPr>
        <w:instrText>c</w:instrText>
      </w:r>
      <w:r w:rsidRPr="00954EEA">
        <w:rPr>
          <w:i/>
          <w:iCs/>
        </w:rPr>
        <w:fldChar w:fldCharType="end"/>
      </w:r>
      <w:r w:rsidRPr="00954EEA">
        <w:fldChar w:fldCharType="begin" w:fldLock="1"/>
      </w:r>
      <w:r w:rsidRPr="00954EEA">
        <w:instrText>SEQ SectionText(i) \r0 \h</w:instrText>
      </w:r>
      <w:r w:rsidRPr="00954EEA">
        <w:fldChar w:fldCharType="end"/>
      </w:r>
      <w:r w:rsidRPr="00954EEA">
        <w:fldChar w:fldCharType="begin" w:fldLock="1"/>
      </w:r>
      <w:r w:rsidRPr="00954EEA">
        <w:instrText xml:space="preserve"> SEQ Am2SectionText(1) \r0\h </w:instrText>
      </w:r>
      <w:r w:rsidRPr="00954EEA">
        <w:fldChar w:fldCharType="end"/>
      </w:r>
      <w:r w:rsidRPr="00954EEA">
        <w:fldChar w:fldCharType="begin" w:fldLock="1"/>
      </w:r>
      <w:r w:rsidRPr="00954EEA">
        <w:instrText xml:space="preserve"> SEQ Am2SectionInterpretation(a) \r0\h </w:instrText>
      </w:r>
      <w:r w:rsidRPr="00954EEA">
        <w:fldChar w:fldCharType="end"/>
      </w:r>
      <w:r w:rsidRPr="00954EEA">
        <w:fldChar w:fldCharType="begin" w:fldLock="1"/>
      </w:r>
      <w:r w:rsidRPr="00954EEA">
        <w:instrText xml:space="preserve"> SEQ pSectionText(a) \r0\h </w:instrText>
      </w:r>
      <w:r w:rsidRPr="00954EEA">
        <w:fldChar w:fldCharType="end"/>
      </w:r>
      <w:r w:rsidRPr="00954EEA">
        <w:fldChar w:fldCharType="begin" w:fldLock="1"/>
      </w:r>
      <w:r w:rsidRPr="00954EEA">
        <w:instrText xml:space="preserve"> pSectionText(a) \r0\h </w:instrText>
      </w:r>
      <w:r w:rsidRPr="00954EEA">
        <w:fldChar w:fldCharType="end"/>
      </w:r>
      <w:r w:rsidRPr="00954EEA">
        <w:instrText xml:space="preserve">)" </w:instrText>
      </w:r>
      <w:r w:rsidRPr="00954EEA">
        <w:fldChar w:fldCharType="separate"/>
      </w:r>
      <w:r w:rsidR="00BC07FA" w:rsidRPr="00954EEA">
        <w:t>(</w:t>
      </w:r>
      <w:r w:rsidR="00BC07FA" w:rsidRPr="00954EEA">
        <w:rPr>
          <w:i/>
          <w:iCs/>
          <w:noProof/>
        </w:rPr>
        <w:t>c</w:t>
      </w:r>
      <w:r w:rsidR="00BC07FA" w:rsidRPr="00954EEA">
        <w:t>)</w:t>
      </w:r>
      <w:r w:rsidRPr="00954EEA">
        <w:fldChar w:fldCharType="end"/>
      </w:r>
      <w:r w:rsidRPr="00954EEA">
        <w:tab/>
      </w:r>
      <w:r w:rsidR="00E929C3" w:rsidRPr="00954EEA">
        <w:t xml:space="preserve">by inserting, immediately after section 32F, the following section: </w:t>
      </w:r>
    </w:p>
    <w:p w:rsidR="00E929C3" w:rsidRPr="00954EEA" w:rsidRDefault="008F318B" w:rsidP="008F318B">
      <w:pPr>
        <w:pStyle w:val="Am2SectionHeading"/>
      </w:pPr>
      <w:r w:rsidRPr="00954EEA">
        <w:lastRenderedPageBreak/>
        <w:t>“</w:t>
      </w:r>
      <w:r w:rsidR="00E929C3" w:rsidRPr="00954EEA">
        <w:t>Additional particulars</w:t>
      </w:r>
    </w:p>
    <w:p w:rsidR="003B5BC6" w:rsidRPr="00954EEA" w:rsidRDefault="00E929C3" w:rsidP="008F318B">
      <w:pPr>
        <w:pStyle w:val="Am2SectionText1"/>
      </w:pPr>
      <w:r w:rsidRPr="00954EEA">
        <w:fldChar w:fldCharType="begin" w:fldLock="1"/>
      </w:r>
      <w:r w:rsidRPr="00954EEA">
        <w:instrText xml:space="preserve"> </w:instrText>
      </w:r>
      <w:r w:rsidRPr="00954EEA">
        <w:rPr>
          <w:b/>
        </w:rPr>
        <w:instrText>Quote "32FA.</w:instrText>
      </w:r>
      <w:r w:rsidRPr="00954EEA">
        <w:rPr>
          <w:b/>
        </w:rPr>
        <w:fldChar w:fldCharType="begin" w:fldLock="1"/>
      </w:r>
      <w:r w:rsidRPr="00954EEA">
        <w:rPr>
          <w:b/>
        </w:rPr>
        <w:instrText xml:space="preserve"> Preserved=Yes</w:instrText>
      </w:r>
      <w:r w:rsidRPr="00954EEA">
        <w:instrText xml:space="preserve"> </w:instrText>
      </w:r>
      <w:r w:rsidRPr="00954EEA">
        <w:fldChar w:fldCharType="end"/>
      </w:r>
      <w:r w:rsidRPr="00954EEA">
        <w:instrText xml:space="preserve">" </w:instrText>
      </w:r>
      <w:r w:rsidRPr="00954EEA">
        <w:fldChar w:fldCharType="separate"/>
      </w:r>
      <w:r w:rsidR="00BC07FA" w:rsidRPr="00954EEA">
        <w:rPr>
          <w:b/>
        </w:rPr>
        <w:t>32FA.</w:t>
      </w:r>
      <w:r w:rsidRPr="00954EEA">
        <w:fldChar w:fldCharType="end"/>
      </w:r>
      <w:r w:rsidRPr="00954EEA">
        <w:t>—</w:t>
      </w:r>
      <w:r w:rsidRPr="00954EEA">
        <w:fldChar w:fldCharType="begin" w:fldLock="1"/>
      </w:r>
      <w:r w:rsidRPr="00954EEA">
        <w:instrText xml:space="preserve"> Quote "(1</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(1)</w:t>
      </w:r>
      <w:r w:rsidRPr="00954EEA">
        <w:fldChar w:fldCharType="end"/>
      </w:r>
      <w:r w:rsidR="001508EE" w:rsidRPr="00954EEA">
        <w:t>  </w:t>
      </w:r>
      <w:r w:rsidR="003B5BC6" w:rsidRPr="00954EEA">
        <w:t>This section applies w</w:t>
      </w:r>
      <w:r w:rsidR="001508EE" w:rsidRPr="00954EEA">
        <w:t>here a limited liability partnership knows, or has reasonable grounds to believe</w:t>
      </w:r>
      <w:r w:rsidR="003B5BC6" w:rsidRPr="00954EEA">
        <w:t> —</w:t>
      </w:r>
    </w:p>
    <w:p w:rsidR="001508EE" w:rsidRPr="00954EEA" w:rsidRDefault="003B5BC6" w:rsidP="003B5BC6">
      <w:pPr>
        <w:pStyle w:val="Am2SectionTexta"/>
      </w:pPr>
      <w:r w:rsidRPr="00954EEA">
        <w:tab/>
      </w:r>
      <w:r w:rsidRPr="00954EEA">
        <w:fldChar w:fldCharType="begin" w:fldLock="1"/>
      </w:r>
      <w:r w:rsidRPr="00954EEA">
        <w:instrText xml:space="preserve"> Quote "(</w:instrText>
      </w:r>
      <w:r w:rsidRPr="00954EEA">
        <w:rPr>
          <w:i/>
        </w:rPr>
        <w:instrText>a</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w:t>
      </w:r>
      <w:r w:rsidR="00BC07FA" w:rsidRPr="00954EEA">
        <w:rPr>
          <w:i/>
        </w:rPr>
        <w:t>a</w:t>
      </w:r>
      <w:r w:rsidR="00BC07FA" w:rsidRPr="00954EEA">
        <w:t>)</w:t>
      </w:r>
      <w:r w:rsidRPr="00954EEA">
        <w:fldChar w:fldCharType="end"/>
      </w:r>
      <w:r w:rsidRPr="00954EEA">
        <w:tab/>
      </w:r>
      <w:r w:rsidR="001508EE" w:rsidRPr="00954EEA">
        <w:t>that the limited liability partnership has no registrable controller</w:t>
      </w:r>
      <w:r w:rsidR="00DB51ED" w:rsidRPr="00954EEA">
        <w:t>; or</w:t>
      </w:r>
    </w:p>
    <w:p w:rsidR="00DB51ED" w:rsidRPr="00954EEA" w:rsidRDefault="00DB51ED" w:rsidP="00DB51ED">
      <w:pPr>
        <w:pStyle w:val="Am2SectionTexta"/>
      </w:pPr>
      <w:r w:rsidRPr="00954EEA">
        <w:tab/>
      </w:r>
      <w:r w:rsidRPr="00954EEA">
        <w:fldChar w:fldCharType="begin" w:fldLock="1"/>
      </w:r>
      <w:r w:rsidRPr="00954EEA">
        <w:instrText xml:space="preserve"> Quote "(</w:instrText>
      </w:r>
      <w:r w:rsidRPr="00954EEA">
        <w:rPr>
          <w:i/>
        </w:rPr>
        <w:instrText>b</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w:t>
      </w:r>
      <w:r w:rsidR="00BC07FA" w:rsidRPr="00954EEA">
        <w:rPr>
          <w:i/>
        </w:rPr>
        <w:t>b</w:t>
      </w:r>
      <w:r w:rsidR="00BC07FA" w:rsidRPr="00954EEA">
        <w:t>)</w:t>
      </w:r>
      <w:r w:rsidRPr="00954EEA">
        <w:fldChar w:fldCharType="end"/>
      </w:r>
      <w:r w:rsidRPr="00954EEA">
        <w:tab/>
        <w:t xml:space="preserve">that the </w:t>
      </w:r>
      <w:r w:rsidR="00992A03" w:rsidRPr="00954EEA">
        <w:t>limited liability partnership</w:t>
      </w:r>
      <w:r w:rsidRPr="00954EEA">
        <w:t xml:space="preserve"> has a registrable controller but has not been able to identify the registrable controller.</w:t>
      </w:r>
    </w:p>
    <w:p w:rsidR="00992A03" w:rsidRPr="00954EEA" w:rsidRDefault="00992A03" w:rsidP="00992A03">
      <w:pPr>
        <w:pStyle w:val="Am2SectionText1"/>
      </w:pPr>
      <w:r w:rsidRPr="00954EEA">
        <w:fldChar w:fldCharType="begin" w:fldLock="1"/>
      </w:r>
      <w:r w:rsidRPr="00954EEA">
        <w:instrText xml:space="preserve"> Quote "(2</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Pr="00954EEA">
        <w:t>(2)</w:t>
      </w:r>
      <w:r w:rsidRPr="00954EEA">
        <w:fldChar w:fldCharType="end"/>
      </w:r>
      <w:r w:rsidRPr="00954EEA">
        <w:t>  Where this section applies, each partner with executive control of the limited liability partnership is, subject to subsection (9), taken to be a registrable controller of the limited liability partnership for the purposes of this Part.</w:t>
      </w:r>
    </w:p>
    <w:p w:rsidR="00DB51ED" w:rsidRPr="00954EEA" w:rsidRDefault="00992A03" w:rsidP="00992A03">
      <w:pPr>
        <w:pStyle w:val="Am2SectionText1"/>
      </w:pPr>
      <w:r w:rsidRPr="00954EEA">
        <w:fldChar w:fldCharType="begin" w:fldLock="1"/>
      </w:r>
      <w:r w:rsidRPr="00954EEA">
        <w:instrText xml:space="preserve"> Quote "(3</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Pr="00954EEA">
        <w:t>(3)</w:t>
      </w:r>
      <w:r w:rsidRPr="00954EEA">
        <w:fldChar w:fldCharType="end"/>
      </w:r>
      <w:r w:rsidRPr="00954EEA">
        <w:t>  </w:t>
      </w:r>
      <w:r w:rsidR="00DB51ED" w:rsidRPr="00954EEA">
        <w:t>Where this section applies, the limited liability partnership must enter the following in its register of controllers:</w:t>
      </w:r>
    </w:p>
    <w:p w:rsidR="00992A03" w:rsidRPr="00954EEA" w:rsidRDefault="00DB51ED" w:rsidP="00DB51ED">
      <w:pPr>
        <w:pStyle w:val="Am2SectionTexta"/>
      </w:pPr>
      <w:r w:rsidRPr="00954EEA">
        <w:tab/>
      </w:r>
      <w:r w:rsidRPr="00954EEA">
        <w:fldChar w:fldCharType="begin" w:fldLock="1"/>
      </w:r>
      <w:r w:rsidRPr="00954EEA">
        <w:instrText xml:space="preserve"> Quote "(</w:instrText>
      </w:r>
      <w:r w:rsidRPr="00954EEA">
        <w:rPr>
          <w:i/>
        </w:rPr>
        <w:instrText>a</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w:t>
      </w:r>
      <w:r w:rsidR="00BC07FA" w:rsidRPr="00954EEA">
        <w:rPr>
          <w:i/>
        </w:rPr>
        <w:t>a</w:t>
      </w:r>
      <w:r w:rsidR="00BC07FA" w:rsidRPr="00954EEA">
        <w:t>)</w:t>
      </w:r>
      <w:r w:rsidRPr="00954EEA">
        <w:fldChar w:fldCharType="end"/>
      </w:r>
      <w:r w:rsidRPr="00954EEA">
        <w:tab/>
        <w:t>a note stating</w:t>
      </w:r>
      <w:r w:rsidR="00992A03" w:rsidRPr="00954EEA">
        <w:t> —</w:t>
      </w:r>
    </w:p>
    <w:p w:rsidR="00DB51ED" w:rsidRPr="00954EEA" w:rsidRDefault="00992A03" w:rsidP="00992A03">
      <w:pPr>
        <w:pStyle w:val="Am2SectionTexti"/>
      </w:pPr>
      <w:r w:rsidRPr="00954EEA">
        <w:tab/>
      </w:r>
      <w:r w:rsidRPr="00954EEA">
        <w:fldChar w:fldCharType="begin" w:fldLock="1"/>
      </w:r>
      <w:r w:rsidRPr="00954EEA">
        <w:instrText xml:space="preserve"> Quote "(i</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Pr="00954EEA">
        <w:t>(i)</w:t>
      </w:r>
      <w:r w:rsidRPr="00954EEA">
        <w:fldChar w:fldCharType="end"/>
      </w:r>
      <w:r w:rsidRPr="00954EEA">
        <w:tab/>
      </w:r>
      <w:r w:rsidR="00DB51ED" w:rsidRPr="00954EEA">
        <w:t>that the limited liability partnership knows, or has reasonable grounds to believe (as the case may be) —</w:t>
      </w:r>
    </w:p>
    <w:p w:rsidR="00DB51ED" w:rsidRPr="00954EEA" w:rsidRDefault="00992A03" w:rsidP="00992A03">
      <w:pPr>
        <w:pStyle w:val="Am2SectionTextA0"/>
      </w:pPr>
      <w:r w:rsidRPr="00954EEA">
        <w:tab/>
      </w:r>
      <w:r w:rsidRPr="00954EEA">
        <w:fldChar w:fldCharType="begin" w:fldLock="1"/>
      </w:r>
      <w:r w:rsidRPr="00954EEA">
        <w:instrText xml:space="preserve"> Quote "(A</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Pr="00954EEA">
        <w:t>(A)</w:t>
      </w:r>
      <w:r w:rsidRPr="00954EEA">
        <w:fldChar w:fldCharType="end"/>
      </w:r>
      <w:r w:rsidRPr="00954EEA">
        <w:tab/>
      </w:r>
      <w:r w:rsidR="00DB51ED" w:rsidRPr="00954EEA">
        <w:t>that the limited liability partnership has no registrable controller; or</w:t>
      </w:r>
    </w:p>
    <w:p w:rsidR="00DB51ED" w:rsidRPr="00954EEA" w:rsidRDefault="00992A03" w:rsidP="00992A03">
      <w:pPr>
        <w:pStyle w:val="Am2SectionTextA0"/>
      </w:pPr>
      <w:r w:rsidRPr="00954EEA">
        <w:tab/>
      </w:r>
      <w:r w:rsidRPr="00954EEA">
        <w:fldChar w:fldCharType="begin" w:fldLock="1"/>
      </w:r>
      <w:r w:rsidRPr="00954EEA">
        <w:instrText xml:space="preserve"> Quote "(B</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Pr="00954EEA">
        <w:t>(B)</w:t>
      </w:r>
      <w:r w:rsidRPr="00954EEA">
        <w:fldChar w:fldCharType="end"/>
      </w:r>
      <w:r w:rsidRPr="00954EEA">
        <w:tab/>
      </w:r>
      <w:r w:rsidR="00DB51ED" w:rsidRPr="00954EEA">
        <w:t>that the limited liability partnership has a registrable controller but has not been able to identify the registrable controller;</w:t>
      </w:r>
    </w:p>
    <w:p w:rsidR="00992A03" w:rsidRPr="00954EEA" w:rsidRDefault="00992A03" w:rsidP="00992A03">
      <w:pPr>
        <w:pStyle w:val="Am2SectionTexti"/>
      </w:pPr>
      <w:r w:rsidRPr="00954EEA">
        <w:tab/>
      </w:r>
      <w:r w:rsidRPr="00954EEA">
        <w:fldChar w:fldCharType="begin" w:fldLock="1"/>
      </w:r>
      <w:r w:rsidRPr="00954EEA">
        <w:instrText xml:space="preserve"> Quote "(ii</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Pr="00954EEA">
        <w:t>(ii)</w:t>
      </w:r>
      <w:r w:rsidRPr="00954EEA">
        <w:fldChar w:fldCharType="end"/>
      </w:r>
      <w:r w:rsidRPr="00954EEA">
        <w:tab/>
        <w:t xml:space="preserve">that each </w:t>
      </w:r>
      <w:r w:rsidR="00531991" w:rsidRPr="00954EEA">
        <w:t>partner</w:t>
      </w:r>
      <w:r w:rsidRPr="00954EEA">
        <w:t xml:space="preserve"> with executive control </w:t>
      </w:r>
      <w:r w:rsidR="00531991" w:rsidRPr="00954EEA">
        <w:t>of the limited liability partnership</w:t>
      </w:r>
      <w:r w:rsidRPr="00954EEA">
        <w:t xml:space="preserve"> is taken to be a registrable controller of the </w:t>
      </w:r>
      <w:r w:rsidR="00531991" w:rsidRPr="00954EEA">
        <w:t>limited liability partnership</w:t>
      </w:r>
      <w:r w:rsidRPr="00954EEA">
        <w:t xml:space="preserve"> under subsection (2);</w:t>
      </w:r>
    </w:p>
    <w:p w:rsidR="00DB51ED" w:rsidRPr="00954EEA" w:rsidRDefault="00DB51ED" w:rsidP="00DB51ED">
      <w:pPr>
        <w:pStyle w:val="Am2SectionTexta"/>
      </w:pPr>
      <w:r w:rsidRPr="00954EEA">
        <w:lastRenderedPageBreak/>
        <w:tab/>
      </w:r>
      <w:r w:rsidRPr="00954EEA">
        <w:fldChar w:fldCharType="begin" w:fldLock="1"/>
      </w:r>
      <w:r w:rsidRPr="00954EEA">
        <w:instrText xml:space="preserve"> Quote "(</w:instrText>
      </w:r>
      <w:r w:rsidRPr="00954EEA">
        <w:rPr>
          <w:i/>
        </w:rPr>
        <w:instrText>b</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w:t>
      </w:r>
      <w:r w:rsidR="00BC07FA" w:rsidRPr="00954EEA">
        <w:rPr>
          <w:i/>
        </w:rPr>
        <w:t>b</w:t>
      </w:r>
      <w:r w:rsidR="00BC07FA" w:rsidRPr="00954EEA">
        <w:t>)</w:t>
      </w:r>
      <w:r w:rsidRPr="00954EEA">
        <w:fldChar w:fldCharType="end"/>
      </w:r>
      <w:r w:rsidRPr="00954EEA">
        <w:tab/>
        <w:t xml:space="preserve">the prescribed particulars of each partner with executive control of the limited liability partnership. </w:t>
      </w:r>
    </w:p>
    <w:p w:rsidR="00DB51ED" w:rsidRPr="00954EEA" w:rsidRDefault="00DB51ED" w:rsidP="00DB51ED">
      <w:pPr>
        <w:pStyle w:val="Am2SectionText1"/>
      </w:pPr>
      <w:r w:rsidRPr="00954EEA">
        <w:fldChar w:fldCharType="begin" w:fldLock="1"/>
      </w:r>
      <w:r w:rsidRPr="00954EEA">
        <w:instrText xml:space="preserve"> Quote "(4</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(4)</w:t>
      </w:r>
      <w:r w:rsidRPr="00954EEA">
        <w:fldChar w:fldCharType="end"/>
      </w:r>
      <w:r w:rsidRPr="00954EEA">
        <w:t>  A limited liability partnership must enter the matters mentioned in subsection (</w:t>
      </w:r>
      <w:r w:rsidR="00A62EFB" w:rsidRPr="00954EEA">
        <w:t>3</w:t>
      </w:r>
      <w:r w:rsidRPr="00954EEA">
        <w:t>) in its register of controllers within the prescribed period after —</w:t>
      </w:r>
    </w:p>
    <w:p w:rsidR="00DB51ED" w:rsidRPr="00954EEA" w:rsidRDefault="00DB51ED" w:rsidP="00DB51ED">
      <w:pPr>
        <w:pStyle w:val="Am2SectionTexta"/>
      </w:pPr>
      <w:r w:rsidRPr="00954EEA">
        <w:tab/>
      </w:r>
      <w:r w:rsidRPr="00954EEA">
        <w:fldChar w:fldCharType="begin" w:fldLock="1"/>
      </w:r>
      <w:r w:rsidRPr="00954EEA">
        <w:instrText xml:space="preserve"> Quote "(</w:instrText>
      </w:r>
      <w:r w:rsidRPr="00954EEA">
        <w:rPr>
          <w:i/>
        </w:rPr>
        <w:instrText>a</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w:t>
      </w:r>
      <w:r w:rsidR="00BC07FA" w:rsidRPr="00954EEA">
        <w:rPr>
          <w:i/>
        </w:rPr>
        <w:t>a</w:t>
      </w:r>
      <w:r w:rsidR="00BC07FA" w:rsidRPr="00954EEA">
        <w:t>)</w:t>
      </w:r>
      <w:r w:rsidRPr="00954EEA">
        <w:fldChar w:fldCharType="end"/>
      </w:r>
      <w:r w:rsidRPr="00954EEA">
        <w:tab/>
        <w:t>(in the case of a limited liability partnership that knows, or has reasonable grounds to believe, that it has no registrable controller) the date on which the limited liability partnership knows, or has reasonable grounds to believe that the limited liability partnership has no registrable controller; or</w:t>
      </w:r>
    </w:p>
    <w:p w:rsidR="00DB51ED" w:rsidRPr="00954EEA" w:rsidRDefault="00DB51ED" w:rsidP="00DB51ED">
      <w:pPr>
        <w:pStyle w:val="Am2SectionTexta"/>
      </w:pPr>
      <w:r w:rsidRPr="00954EEA">
        <w:tab/>
      </w:r>
      <w:r w:rsidRPr="00954EEA">
        <w:fldChar w:fldCharType="begin" w:fldLock="1"/>
      </w:r>
      <w:r w:rsidRPr="00954EEA">
        <w:instrText xml:space="preserve"> Quote "(</w:instrText>
      </w:r>
      <w:r w:rsidRPr="00954EEA">
        <w:rPr>
          <w:i/>
        </w:rPr>
        <w:instrText>b</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w:t>
      </w:r>
      <w:r w:rsidR="00BC07FA" w:rsidRPr="00954EEA">
        <w:rPr>
          <w:i/>
        </w:rPr>
        <w:t>b</w:t>
      </w:r>
      <w:r w:rsidR="00BC07FA" w:rsidRPr="00954EEA">
        <w:t>)</w:t>
      </w:r>
      <w:r w:rsidRPr="00954EEA">
        <w:fldChar w:fldCharType="end"/>
      </w:r>
      <w:r w:rsidRPr="00954EEA">
        <w:tab/>
        <w:t>(in the case of a limited liability partnership that knows, or has reasonable grounds to believe, that it has a registrable controller but has not been able to identify the registrable controller) the date on which the limited liability partnership, having taken the reasonable steps required by section 32</w:t>
      </w:r>
      <w:r w:rsidR="00A62EFB" w:rsidRPr="00954EEA">
        <w:t>G</w:t>
      </w:r>
      <w:r w:rsidRPr="00954EEA">
        <w:t>(1), forms the opinion that it is unable to identify the registrable controller.</w:t>
      </w:r>
    </w:p>
    <w:p w:rsidR="001508EE" w:rsidRPr="00954EEA" w:rsidRDefault="00DB51ED" w:rsidP="00DB51ED">
      <w:pPr>
        <w:pStyle w:val="Am2SectionText1"/>
      </w:pPr>
      <w:r w:rsidRPr="00954EEA">
        <w:fldChar w:fldCharType="begin" w:fldLock="1"/>
      </w:r>
      <w:r w:rsidRPr="00954EEA">
        <w:instrText xml:space="preserve"> Quote "(5</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(5)</w:t>
      </w:r>
      <w:r w:rsidRPr="00954EEA">
        <w:fldChar w:fldCharType="end"/>
      </w:r>
      <w:r w:rsidRPr="00954EEA">
        <w:t>  </w:t>
      </w:r>
      <w:r w:rsidR="001508EE" w:rsidRPr="00954EEA">
        <w:t xml:space="preserve">A limited liability partnership must, within </w:t>
      </w:r>
      <w:r w:rsidRPr="00954EEA">
        <w:t>the prescribed period</w:t>
      </w:r>
      <w:r w:rsidR="001508EE" w:rsidRPr="00954EEA">
        <w:t xml:space="preserve"> </w:t>
      </w:r>
      <w:r w:rsidR="00E931E8" w:rsidRPr="00954EEA">
        <w:t xml:space="preserve">after the date on which the limited liability partnership knows, or has reasonable grounds to believe, that </w:t>
      </w:r>
      <w:r w:rsidR="001508EE" w:rsidRPr="00954EEA">
        <w:t>any change to the particulars entered in its register of controllers under subsection (</w:t>
      </w:r>
      <w:r w:rsidR="00A62EFB" w:rsidRPr="00954EEA">
        <w:t>3</w:t>
      </w:r>
      <w:r w:rsidR="001508EE" w:rsidRPr="00954EEA">
        <w:t>)(</w:t>
      </w:r>
      <w:r w:rsidR="00505A7A" w:rsidRPr="00954EEA">
        <w:rPr>
          <w:i/>
          <w:iCs/>
        </w:rPr>
        <w:t>b</w:t>
      </w:r>
      <w:r w:rsidR="001508EE" w:rsidRPr="00954EEA">
        <w:t>)</w:t>
      </w:r>
      <w:r w:rsidR="00E931E8" w:rsidRPr="00954EEA">
        <w:t xml:space="preserve"> has occurred</w:t>
      </w:r>
      <w:r w:rsidR="001508EE" w:rsidRPr="00954EEA">
        <w:t>, update its register of controllers to reflect the change.</w:t>
      </w:r>
    </w:p>
    <w:p w:rsidR="00DB51ED" w:rsidRPr="00954EEA" w:rsidRDefault="00DB51ED" w:rsidP="00DB51ED">
      <w:pPr>
        <w:pStyle w:val="Am2SectionText1"/>
      </w:pPr>
      <w:r w:rsidRPr="00954EEA">
        <w:fldChar w:fldCharType="begin" w:fldLock="1"/>
      </w:r>
      <w:r w:rsidRPr="00954EEA">
        <w:instrText xml:space="preserve"> Quote "(6</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(6)</w:t>
      </w:r>
      <w:r w:rsidRPr="00954EEA">
        <w:fldChar w:fldCharType="end"/>
      </w:r>
      <w:r w:rsidRPr="00954EEA">
        <w:t>  </w:t>
      </w:r>
      <w:r w:rsidR="001508EE" w:rsidRPr="00954EEA">
        <w:t xml:space="preserve">If a limited liability partnership mentioned in subsection (1) </w:t>
      </w:r>
      <w:r w:rsidR="005B7C77" w:rsidRPr="00954EEA">
        <w:t xml:space="preserve">enters the particulars of a registrable controller in its register of controllers under section 32F(6), the </w:t>
      </w:r>
      <w:r w:rsidRPr="00954EEA">
        <w:t>limited liability partnership</w:t>
      </w:r>
      <w:r w:rsidR="005B7C77" w:rsidRPr="00954EEA">
        <w:t xml:space="preserve"> must, at the same time</w:t>
      </w:r>
      <w:r w:rsidR="00A62EFB" w:rsidRPr="00954EEA">
        <w:t>, enter on its register of controllers a note stating</w:t>
      </w:r>
      <w:r w:rsidRPr="00954EEA">
        <w:t> —</w:t>
      </w:r>
    </w:p>
    <w:p w:rsidR="00531991" w:rsidRPr="00954EEA" w:rsidRDefault="00531991" w:rsidP="00531991">
      <w:pPr>
        <w:pStyle w:val="Am2SectionTexta"/>
      </w:pPr>
      <w:r w:rsidRPr="00954EEA">
        <w:lastRenderedPageBreak/>
        <w:tab/>
      </w:r>
      <w:r w:rsidRPr="00954EEA">
        <w:fldChar w:fldCharType="begin" w:fldLock="1"/>
      </w:r>
      <w:r w:rsidRPr="00954EEA">
        <w:instrText xml:space="preserve"> Quote "(</w:instrText>
      </w:r>
      <w:r w:rsidRPr="00954EEA">
        <w:rPr>
          <w:i/>
        </w:rPr>
        <w:instrText>a</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Pr="00954EEA">
        <w:t>(</w:t>
      </w:r>
      <w:r w:rsidRPr="00954EEA">
        <w:rPr>
          <w:i/>
        </w:rPr>
        <w:t>a</w:t>
      </w:r>
      <w:r w:rsidRPr="00954EEA">
        <w:t>)</w:t>
      </w:r>
      <w:r w:rsidRPr="00954EEA">
        <w:fldChar w:fldCharType="end"/>
      </w:r>
      <w:r w:rsidRPr="00954EEA">
        <w:tab/>
        <w:t xml:space="preserve">that each </w:t>
      </w:r>
      <w:r w:rsidR="00A62EFB" w:rsidRPr="00954EEA">
        <w:t>partner</w:t>
      </w:r>
      <w:r w:rsidRPr="00954EEA">
        <w:t xml:space="preserve"> with executive control </w:t>
      </w:r>
      <w:r w:rsidR="00A62EFB" w:rsidRPr="00954EEA">
        <w:t>of the limited liability partnership</w:t>
      </w:r>
      <w:r w:rsidRPr="00954EEA">
        <w:t xml:space="preserve"> is no longer taken to be a registrable controller of the </w:t>
      </w:r>
      <w:r w:rsidR="00A62EFB" w:rsidRPr="00954EEA">
        <w:t xml:space="preserve">limited liability partnership </w:t>
      </w:r>
      <w:r w:rsidRPr="00954EEA">
        <w:t>under subsection (2); and</w:t>
      </w:r>
    </w:p>
    <w:p w:rsidR="00531991" w:rsidRPr="00954EEA" w:rsidRDefault="00531991" w:rsidP="00531991">
      <w:pPr>
        <w:pStyle w:val="Am2SectionTexta"/>
      </w:pPr>
      <w:r w:rsidRPr="00954EEA">
        <w:tab/>
      </w:r>
      <w:r w:rsidRPr="00954EEA">
        <w:fldChar w:fldCharType="begin" w:fldLock="1"/>
      </w:r>
      <w:r w:rsidRPr="00954EEA">
        <w:instrText xml:space="preserve"> Quote "(</w:instrText>
      </w:r>
      <w:r w:rsidRPr="00954EEA">
        <w:rPr>
          <w:i/>
        </w:rPr>
        <w:instrText>b</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Pr="00954EEA">
        <w:t>(</w:t>
      </w:r>
      <w:r w:rsidRPr="00954EEA">
        <w:rPr>
          <w:i/>
        </w:rPr>
        <w:t>b</w:t>
      </w:r>
      <w:r w:rsidRPr="00954EEA">
        <w:t>)</w:t>
      </w:r>
      <w:r w:rsidRPr="00954EEA">
        <w:fldChar w:fldCharType="end"/>
      </w:r>
      <w:r w:rsidRPr="00954EEA">
        <w:tab/>
        <w:t>the date on which the particulars of the registrable controller were entered in its register of controllers under section 3</w:t>
      </w:r>
      <w:r w:rsidR="00A62EFB" w:rsidRPr="00954EEA">
        <w:t>2</w:t>
      </w:r>
      <w:r w:rsidRPr="00954EEA">
        <w:t>F(</w:t>
      </w:r>
      <w:r w:rsidR="00A62EFB" w:rsidRPr="00954EEA">
        <w:t>6</w:t>
      </w:r>
      <w:r w:rsidRPr="00954EEA">
        <w:t>).</w:t>
      </w:r>
    </w:p>
    <w:p w:rsidR="00E6186E" w:rsidRPr="00954EEA" w:rsidRDefault="00DB51ED" w:rsidP="00DB51ED">
      <w:pPr>
        <w:pStyle w:val="Am2SectionText1"/>
      </w:pPr>
      <w:r w:rsidRPr="00954EEA">
        <w:fldChar w:fldCharType="begin" w:fldLock="1"/>
      </w:r>
      <w:r w:rsidRPr="00954EEA">
        <w:instrText xml:space="preserve"> Quote "(7</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(7)</w:t>
      </w:r>
      <w:r w:rsidRPr="00954EEA">
        <w:fldChar w:fldCharType="end"/>
      </w:r>
      <w:r w:rsidRPr="00954EEA">
        <w:t>  </w:t>
      </w:r>
      <w:r w:rsidR="001508EE" w:rsidRPr="00954EEA">
        <w:t>If a limited liability partnership fails to comply with subsection (</w:t>
      </w:r>
      <w:r w:rsidR="00531991" w:rsidRPr="00954EEA">
        <w:t>3</w:t>
      </w:r>
      <w:r w:rsidRPr="00954EEA">
        <w:t>), (4), (5) or (6)</w:t>
      </w:r>
      <w:r w:rsidR="001508EE" w:rsidRPr="00954EEA">
        <w:t>, the limited liability partnership, and every partner of the limited liability partnership who is in default, shall each be guilty of an offence and shall each be liable on conviction to a fine not exceeding $5,000.</w:t>
      </w:r>
    </w:p>
    <w:p w:rsidR="00DB51ED" w:rsidRPr="00954EEA" w:rsidRDefault="00DB51ED" w:rsidP="00DB51ED">
      <w:pPr>
        <w:pStyle w:val="Am2SectionText1"/>
      </w:pPr>
      <w:r w:rsidRPr="00954EEA">
        <w:fldChar w:fldCharType="begin" w:fldLock="1"/>
      </w:r>
      <w:r w:rsidRPr="00954EEA">
        <w:instrText xml:space="preserve"> Quote "(8</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(8)</w:t>
      </w:r>
      <w:r w:rsidRPr="00954EEA">
        <w:fldChar w:fldCharType="end"/>
      </w:r>
      <w:r w:rsidRPr="00954EEA">
        <w:t>  In this section, “partner with executive control”, in relation to a limited liability partnership, means a partner of the limited liability partnership who exercises executive control over the daily or regular affairs of the limited liability partnership through a senior management position.</w:t>
      </w:r>
    </w:p>
    <w:p w:rsidR="00074D9B" w:rsidRPr="00954EEA" w:rsidRDefault="00DB51ED" w:rsidP="00DB51ED">
      <w:pPr>
        <w:pStyle w:val="Am2SectionText1"/>
      </w:pPr>
      <w:r w:rsidRPr="00954EEA">
        <w:fldChar w:fldCharType="begin" w:fldLock="1"/>
      </w:r>
      <w:r w:rsidRPr="00954EEA">
        <w:instrText xml:space="preserve"> Quote "(9</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(9)</w:t>
      </w:r>
      <w:r w:rsidRPr="00954EEA">
        <w:fldChar w:fldCharType="end"/>
      </w:r>
      <w:r w:rsidRPr="00954EEA">
        <w:t>  </w:t>
      </w:r>
      <w:r w:rsidR="0009768B" w:rsidRPr="00954EEA">
        <w:t xml:space="preserve">Despite anything in this Part, a reference </w:t>
      </w:r>
      <w:r w:rsidR="00074D9B" w:rsidRPr="00954EEA">
        <w:t>in section </w:t>
      </w:r>
      <w:r w:rsidR="0009768B" w:rsidRPr="00954EEA">
        <w:t xml:space="preserve">32F(6) or (7), </w:t>
      </w:r>
      <w:r w:rsidR="00074D9B" w:rsidRPr="00954EEA">
        <w:t>3</w:t>
      </w:r>
      <w:r w:rsidR="006D7C81" w:rsidRPr="00954EEA">
        <w:t>2</w:t>
      </w:r>
      <w:r w:rsidR="00074D9B" w:rsidRPr="00954EEA">
        <w:t xml:space="preserve">G(1) </w:t>
      </w:r>
      <w:r w:rsidR="0009768B" w:rsidRPr="00954EEA">
        <w:t>or</w:t>
      </w:r>
      <w:r w:rsidR="00074D9B" w:rsidRPr="00954EEA">
        <w:t xml:space="preserve"> (2), 3</w:t>
      </w:r>
      <w:r w:rsidR="006D7C81" w:rsidRPr="00954EEA">
        <w:t>2</w:t>
      </w:r>
      <w:r w:rsidR="00074D9B" w:rsidRPr="00954EEA">
        <w:t>H(1), 3</w:t>
      </w:r>
      <w:r w:rsidR="006D7C81" w:rsidRPr="00954EEA">
        <w:t>2</w:t>
      </w:r>
      <w:r w:rsidR="00074D9B" w:rsidRPr="00954EEA">
        <w:t>I(1)</w:t>
      </w:r>
      <w:r w:rsidRPr="00954EEA">
        <w:t>,</w:t>
      </w:r>
      <w:r w:rsidR="00074D9B" w:rsidRPr="00954EEA">
        <w:t xml:space="preserve"> 3</w:t>
      </w:r>
      <w:r w:rsidR="006D7C81" w:rsidRPr="00954EEA">
        <w:t>2</w:t>
      </w:r>
      <w:r w:rsidR="00074D9B" w:rsidRPr="00954EEA">
        <w:t>J(1)</w:t>
      </w:r>
      <w:r w:rsidRPr="00954EEA">
        <w:t xml:space="preserve"> or 32K(1)</w:t>
      </w:r>
      <w:r w:rsidR="00074D9B" w:rsidRPr="00954EEA">
        <w:t xml:space="preserve"> to a </w:t>
      </w:r>
      <w:r w:rsidR="0009768B" w:rsidRPr="00954EEA">
        <w:t xml:space="preserve">controller or a </w:t>
      </w:r>
      <w:r w:rsidR="00074D9B" w:rsidRPr="00954EEA">
        <w:t>registrable controller do</w:t>
      </w:r>
      <w:r w:rsidR="0009768B" w:rsidRPr="00954EEA">
        <w:t>es</w:t>
      </w:r>
      <w:r w:rsidR="00074D9B" w:rsidRPr="00954EEA">
        <w:t xml:space="preserve"> not include a </w:t>
      </w:r>
      <w:r w:rsidR="006D7C81" w:rsidRPr="00954EEA">
        <w:t xml:space="preserve">partner </w:t>
      </w:r>
      <w:r w:rsidR="00074D9B" w:rsidRPr="00954EEA">
        <w:t>taken to be a registrable controller under subsection (</w:t>
      </w:r>
      <w:r w:rsidR="00531991" w:rsidRPr="00954EEA">
        <w:t>2</w:t>
      </w:r>
      <w:r w:rsidR="00074D9B" w:rsidRPr="00954EEA">
        <w:t>)</w:t>
      </w:r>
      <w:r w:rsidR="00074D9B" w:rsidRPr="00954EEA">
        <w:rPr>
          <w:i/>
          <w:iCs/>
        </w:rPr>
        <w:t>.</w:t>
      </w:r>
      <w:r w:rsidR="00074D9B" w:rsidRPr="00954EEA">
        <w:t>”;</w:t>
      </w:r>
    </w:p>
    <w:p w:rsidR="004E2025" w:rsidRPr="00954EEA" w:rsidRDefault="004E2025" w:rsidP="004E2025">
      <w:pPr>
        <w:pStyle w:val="SectionTexta"/>
      </w:pPr>
      <w:r w:rsidRPr="00954EEA">
        <w:tab/>
      </w:r>
      <w:r w:rsidRPr="00954EEA">
        <w:fldChar w:fldCharType="begin" w:fldLock="1"/>
      </w:r>
      <w:r w:rsidRPr="00954EEA">
        <w:instrText xml:space="preserve"> Quote "(</w:instrText>
      </w:r>
      <w:r w:rsidRPr="00954EEA">
        <w:fldChar w:fldCharType="begin" w:fldLock="1"/>
      </w:r>
      <w:r w:rsidRPr="00954EEA">
        <w:instrText>SEQ SectionText(a) \h</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4</w:instrText>
      </w:r>
      <w:r w:rsidRPr="00954EEA">
        <w:rPr>
          <w:noProof/>
        </w:rPr>
        <w:fldChar w:fldCharType="end"/>
      </w:r>
      <w:r w:rsidRPr="00954EEA">
        <w:instrText xml:space="preserve"> &gt; 26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4</w:instrText>
      </w:r>
      <w:r w:rsidRPr="00954EEA">
        <w:rPr>
          <w:noProof/>
        </w:rPr>
        <w:fldChar w:fldCharType="end"/>
      </w:r>
      <w:r w:rsidRPr="00954EEA">
        <w:instrText xml:space="preserve"> &gt; 52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4</w:instrText>
      </w:r>
      <w:r w:rsidRPr="00954EEA">
        <w:rPr>
          <w:noProof/>
        </w:rPr>
        <w:fldChar w:fldCharType="end"/>
      </w:r>
      <w:r w:rsidRPr="00954EEA">
        <w:instrText xml:space="preserve"> &gt; 78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4</w:instrText>
      </w:r>
      <w:r w:rsidRPr="00954EEA">
        <w:rPr>
          <w:noProof/>
        </w:rPr>
        <w:fldChar w:fldCharType="end"/>
      </w:r>
      <w:r w:rsidRPr="00954EEA">
        <w:instrText xml:space="preserve"> &gt; 104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4</w:instrText>
      </w:r>
      <w:r w:rsidRPr="00954EEA">
        <w:rPr>
          <w:noProof/>
        </w:rPr>
        <w:fldChar w:fldCharType="end"/>
      </w:r>
      <w:r w:rsidRPr="00954EEA">
        <w:instrText xml:space="preserve"> &gt; 130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4</w:instrText>
      </w:r>
      <w:r w:rsidRPr="00954EEA">
        <w:rPr>
          <w:noProof/>
        </w:rPr>
        <w:fldChar w:fldCharType="end"/>
      </w:r>
      <w:r w:rsidRPr="00954EEA">
        <w:instrText xml:space="preserve"> &gt; 156 "</w:instrText>
      </w:r>
      <w:r w:rsidRPr="00954EEA">
        <w:rPr>
          <w:i/>
        </w:rPr>
        <w:instrText>z</w:instrText>
      </w:r>
      <w:r w:rsidRPr="00954EEA">
        <w:instrText>"</w:instrText>
      </w:r>
      <w:r w:rsidRPr="00954EEA">
        <w:fldChar w:fldCharType="end"/>
      </w:r>
      <w:r w:rsidRPr="00954EEA">
        <w:rPr>
          <w:i/>
          <w:iCs/>
        </w:rPr>
        <w:fldChar w:fldCharType="begin" w:fldLock="1"/>
      </w:r>
      <w:r w:rsidRPr="00954EEA">
        <w:rPr>
          <w:i/>
          <w:iCs/>
        </w:rPr>
        <w:instrText>SEQ ParaDisplay \r</w:instrText>
      </w:r>
      <w:r w:rsidRPr="00954EEA">
        <w:rPr>
          <w:i/>
          <w:iCs/>
        </w:rPr>
        <w:fldChar w:fldCharType="begin" w:fldLock="1"/>
      </w:r>
      <w:r w:rsidRPr="00954EEA">
        <w:rPr>
          <w:i/>
          <w:iCs/>
        </w:rPr>
        <w:instrText>=MOD(</w:instrText>
      </w:r>
      <w:r w:rsidRPr="00954EEA">
        <w:rPr>
          <w:i/>
          <w:iCs/>
        </w:rPr>
        <w:fldChar w:fldCharType="begin" w:fldLock="1"/>
      </w:r>
      <w:r w:rsidRPr="00954EEA">
        <w:rPr>
          <w:i/>
          <w:iCs/>
        </w:rPr>
        <w:instrText>=</w:instrText>
      </w:r>
      <w:r w:rsidRPr="00954EEA">
        <w:rPr>
          <w:i/>
          <w:iCs/>
        </w:rPr>
        <w:fldChar w:fldCharType="begin" w:fldLock="1"/>
      </w:r>
      <w:r w:rsidRPr="00954EEA">
        <w:rPr>
          <w:i/>
          <w:iCs/>
        </w:rPr>
        <w:instrText>SEQ SectionText(a) \c</w:instrText>
      </w:r>
      <w:r w:rsidRPr="00954EEA">
        <w:rPr>
          <w:i/>
          <w:iCs/>
        </w:rPr>
        <w:fldChar w:fldCharType="separate"/>
      </w:r>
      <w:r w:rsidR="00BC07FA" w:rsidRPr="00954EEA">
        <w:rPr>
          <w:i/>
          <w:iCs/>
          <w:noProof/>
        </w:rPr>
        <w:instrText>4</w:instrText>
      </w:r>
      <w:r w:rsidRPr="00954EEA">
        <w:rPr>
          <w:i/>
          <w:iCs/>
        </w:rPr>
        <w:fldChar w:fldCharType="end"/>
      </w:r>
      <w:r w:rsidRPr="00954EEA">
        <w:rPr>
          <w:i/>
          <w:iCs/>
        </w:rPr>
        <w:instrText>-1</w:instrText>
      </w:r>
      <w:r w:rsidRPr="00954EEA">
        <w:rPr>
          <w:i/>
          <w:iCs/>
        </w:rPr>
        <w:fldChar w:fldCharType="separate"/>
      </w:r>
      <w:r w:rsidR="00BC07FA" w:rsidRPr="00954EEA">
        <w:rPr>
          <w:i/>
          <w:iCs/>
          <w:noProof/>
        </w:rPr>
        <w:instrText>3</w:instrText>
      </w:r>
      <w:r w:rsidRPr="00954EEA">
        <w:rPr>
          <w:i/>
          <w:iCs/>
        </w:rPr>
        <w:fldChar w:fldCharType="end"/>
      </w:r>
      <w:r w:rsidRPr="00954EEA">
        <w:rPr>
          <w:i/>
          <w:iCs/>
        </w:rPr>
        <w:instrText>,26)+1</w:instrText>
      </w:r>
      <w:r w:rsidRPr="00954EEA">
        <w:rPr>
          <w:i/>
          <w:iCs/>
        </w:rPr>
        <w:fldChar w:fldCharType="separate"/>
      </w:r>
      <w:r w:rsidR="00BC07FA" w:rsidRPr="00954EEA">
        <w:rPr>
          <w:i/>
          <w:iCs/>
          <w:noProof/>
        </w:rPr>
        <w:instrText>4</w:instrText>
      </w:r>
      <w:r w:rsidRPr="00954EEA">
        <w:rPr>
          <w:i/>
          <w:iCs/>
        </w:rPr>
        <w:fldChar w:fldCharType="end"/>
      </w:r>
      <w:r w:rsidRPr="00954EEA">
        <w:rPr>
          <w:i/>
          <w:iCs/>
        </w:rPr>
        <w:instrText xml:space="preserve"> \*alphabetic</w:instrText>
      </w:r>
      <w:r w:rsidRPr="00954EEA">
        <w:rPr>
          <w:i/>
          <w:iCs/>
        </w:rPr>
        <w:fldChar w:fldCharType="separate"/>
      </w:r>
      <w:r w:rsidR="00BC07FA" w:rsidRPr="00954EEA">
        <w:rPr>
          <w:i/>
          <w:iCs/>
          <w:noProof/>
        </w:rPr>
        <w:instrText>d</w:instrText>
      </w:r>
      <w:r w:rsidRPr="00954EEA">
        <w:rPr>
          <w:i/>
          <w:iCs/>
        </w:rPr>
        <w:fldChar w:fldCharType="end"/>
      </w:r>
      <w:r w:rsidRPr="00954EEA">
        <w:fldChar w:fldCharType="begin" w:fldLock="1"/>
      </w:r>
      <w:r w:rsidRPr="00954EEA">
        <w:instrText>SEQ SectionText(i) \r0 \h</w:instrText>
      </w:r>
      <w:r w:rsidRPr="00954EEA">
        <w:fldChar w:fldCharType="end"/>
      </w:r>
      <w:r w:rsidRPr="00954EEA">
        <w:fldChar w:fldCharType="begin" w:fldLock="1"/>
      </w:r>
      <w:r w:rsidRPr="00954EEA">
        <w:instrText xml:space="preserve"> SEQ Am2SectionText(1) \r0\h </w:instrText>
      </w:r>
      <w:r w:rsidRPr="00954EEA">
        <w:fldChar w:fldCharType="end"/>
      </w:r>
      <w:r w:rsidRPr="00954EEA">
        <w:fldChar w:fldCharType="begin" w:fldLock="1"/>
      </w:r>
      <w:r w:rsidRPr="00954EEA">
        <w:instrText xml:space="preserve"> SEQ Am2SectionInterpretation(a) \r0\h </w:instrText>
      </w:r>
      <w:r w:rsidRPr="00954EEA">
        <w:fldChar w:fldCharType="end"/>
      </w:r>
      <w:r w:rsidRPr="00954EEA">
        <w:fldChar w:fldCharType="begin" w:fldLock="1"/>
      </w:r>
      <w:r w:rsidRPr="00954EEA">
        <w:instrText xml:space="preserve"> SEQ pSectionText(a) \r0\h </w:instrText>
      </w:r>
      <w:r w:rsidRPr="00954EEA">
        <w:fldChar w:fldCharType="end"/>
      </w:r>
      <w:r w:rsidRPr="00954EEA">
        <w:fldChar w:fldCharType="begin" w:fldLock="1"/>
      </w:r>
      <w:r w:rsidRPr="00954EEA">
        <w:instrText xml:space="preserve"> pSectionText(a) \r0\h </w:instrText>
      </w:r>
      <w:r w:rsidRPr="00954EEA">
        <w:fldChar w:fldCharType="end"/>
      </w:r>
      <w:r w:rsidRPr="00954EEA">
        <w:instrText xml:space="preserve">)" </w:instrText>
      </w:r>
      <w:r w:rsidRPr="00954EEA">
        <w:fldChar w:fldCharType="separate"/>
      </w:r>
      <w:r w:rsidR="00BC07FA" w:rsidRPr="00954EEA">
        <w:t>(</w:t>
      </w:r>
      <w:r w:rsidR="00BC07FA" w:rsidRPr="00954EEA">
        <w:rPr>
          <w:i/>
          <w:iCs/>
          <w:noProof/>
        </w:rPr>
        <w:t>d</w:t>
      </w:r>
      <w:r w:rsidR="00BC07FA" w:rsidRPr="00954EEA">
        <w:t>)</w:t>
      </w:r>
      <w:r w:rsidRPr="00954EEA">
        <w:fldChar w:fldCharType="end"/>
      </w:r>
      <w:r w:rsidRPr="00954EEA">
        <w:tab/>
        <w:t>by inserting, immediately after the words “section 32F” in section 32M(2)(</w:t>
      </w:r>
      <w:r w:rsidRPr="00954EEA">
        <w:rPr>
          <w:i/>
          <w:iCs/>
        </w:rPr>
        <w:t>b</w:t>
      </w:r>
      <w:r w:rsidRPr="00954EEA">
        <w:t xml:space="preserve">)(i), the words “(including </w:t>
      </w:r>
      <w:r w:rsidR="00D42117" w:rsidRPr="00954EEA">
        <w:t>the matters mentioned in</w:t>
      </w:r>
      <w:r w:rsidRPr="00954EEA">
        <w:t xml:space="preserve"> section 32FA</w:t>
      </w:r>
      <w:r w:rsidR="00D42117" w:rsidRPr="00954EEA">
        <w:t>(</w:t>
      </w:r>
      <w:r w:rsidR="009448C5" w:rsidRPr="00954EEA">
        <w:t>3</w:t>
      </w:r>
      <w:r w:rsidR="00D42117" w:rsidRPr="00954EEA">
        <w:t>)</w:t>
      </w:r>
      <w:r w:rsidRPr="00954EEA">
        <w:t>)”;</w:t>
      </w:r>
    </w:p>
    <w:p w:rsidR="004E2025" w:rsidRPr="00954EEA" w:rsidRDefault="004E2025" w:rsidP="004E2025">
      <w:pPr>
        <w:pStyle w:val="SectionTexta"/>
      </w:pPr>
      <w:r w:rsidRPr="00954EEA">
        <w:tab/>
      </w:r>
      <w:r w:rsidRPr="00954EEA">
        <w:fldChar w:fldCharType="begin" w:fldLock="1"/>
      </w:r>
      <w:r w:rsidRPr="00954EEA">
        <w:instrText xml:space="preserve"> Quote "(</w:instrText>
      </w:r>
      <w:r w:rsidRPr="00954EEA">
        <w:fldChar w:fldCharType="begin" w:fldLock="1"/>
      </w:r>
      <w:r w:rsidRPr="00954EEA">
        <w:instrText>SEQ SectionText(a) \h</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5</w:instrText>
      </w:r>
      <w:r w:rsidRPr="00954EEA">
        <w:rPr>
          <w:noProof/>
        </w:rPr>
        <w:fldChar w:fldCharType="end"/>
      </w:r>
      <w:r w:rsidRPr="00954EEA">
        <w:instrText xml:space="preserve"> &gt; 26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5</w:instrText>
      </w:r>
      <w:r w:rsidRPr="00954EEA">
        <w:rPr>
          <w:noProof/>
        </w:rPr>
        <w:fldChar w:fldCharType="end"/>
      </w:r>
      <w:r w:rsidRPr="00954EEA">
        <w:instrText xml:space="preserve"> &gt; 52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5</w:instrText>
      </w:r>
      <w:r w:rsidRPr="00954EEA">
        <w:rPr>
          <w:noProof/>
        </w:rPr>
        <w:fldChar w:fldCharType="end"/>
      </w:r>
      <w:r w:rsidRPr="00954EEA">
        <w:instrText xml:space="preserve"> &gt; 78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5</w:instrText>
      </w:r>
      <w:r w:rsidRPr="00954EEA">
        <w:rPr>
          <w:noProof/>
        </w:rPr>
        <w:fldChar w:fldCharType="end"/>
      </w:r>
      <w:r w:rsidRPr="00954EEA">
        <w:instrText xml:space="preserve"> &gt; 104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5</w:instrText>
      </w:r>
      <w:r w:rsidRPr="00954EEA">
        <w:rPr>
          <w:noProof/>
        </w:rPr>
        <w:fldChar w:fldCharType="end"/>
      </w:r>
      <w:r w:rsidRPr="00954EEA">
        <w:instrText xml:space="preserve"> &gt; 130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5</w:instrText>
      </w:r>
      <w:r w:rsidRPr="00954EEA">
        <w:rPr>
          <w:noProof/>
        </w:rPr>
        <w:fldChar w:fldCharType="end"/>
      </w:r>
      <w:r w:rsidRPr="00954EEA">
        <w:instrText xml:space="preserve"> &gt; 156 "</w:instrText>
      </w:r>
      <w:r w:rsidRPr="00954EEA">
        <w:rPr>
          <w:i/>
        </w:rPr>
        <w:instrText>z</w:instrText>
      </w:r>
      <w:r w:rsidRPr="00954EEA">
        <w:instrText>"</w:instrText>
      </w:r>
      <w:r w:rsidRPr="00954EEA">
        <w:fldChar w:fldCharType="end"/>
      </w:r>
      <w:r w:rsidRPr="00954EEA">
        <w:rPr>
          <w:i/>
          <w:iCs/>
        </w:rPr>
        <w:fldChar w:fldCharType="begin" w:fldLock="1"/>
      </w:r>
      <w:r w:rsidRPr="00954EEA">
        <w:rPr>
          <w:i/>
          <w:iCs/>
        </w:rPr>
        <w:instrText>SEQ ParaDisplay \r</w:instrText>
      </w:r>
      <w:r w:rsidRPr="00954EEA">
        <w:rPr>
          <w:i/>
          <w:iCs/>
        </w:rPr>
        <w:fldChar w:fldCharType="begin" w:fldLock="1"/>
      </w:r>
      <w:r w:rsidRPr="00954EEA">
        <w:rPr>
          <w:i/>
          <w:iCs/>
        </w:rPr>
        <w:instrText>=MOD(</w:instrText>
      </w:r>
      <w:r w:rsidRPr="00954EEA">
        <w:rPr>
          <w:i/>
          <w:iCs/>
        </w:rPr>
        <w:fldChar w:fldCharType="begin" w:fldLock="1"/>
      </w:r>
      <w:r w:rsidRPr="00954EEA">
        <w:rPr>
          <w:i/>
          <w:iCs/>
        </w:rPr>
        <w:instrText>=</w:instrText>
      </w:r>
      <w:r w:rsidRPr="00954EEA">
        <w:rPr>
          <w:i/>
          <w:iCs/>
        </w:rPr>
        <w:fldChar w:fldCharType="begin" w:fldLock="1"/>
      </w:r>
      <w:r w:rsidRPr="00954EEA">
        <w:rPr>
          <w:i/>
          <w:iCs/>
        </w:rPr>
        <w:instrText>SEQ SectionText(a) \c</w:instrText>
      </w:r>
      <w:r w:rsidRPr="00954EEA">
        <w:rPr>
          <w:i/>
          <w:iCs/>
        </w:rPr>
        <w:fldChar w:fldCharType="separate"/>
      </w:r>
      <w:r w:rsidR="00BC07FA" w:rsidRPr="00954EEA">
        <w:rPr>
          <w:i/>
          <w:iCs/>
          <w:noProof/>
        </w:rPr>
        <w:instrText>5</w:instrText>
      </w:r>
      <w:r w:rsidRPr="00954EEA">
        <w:rPr>
          <w:i/>
          <w:iCs/>
        </w:rPr>
        <w:fldChar w:fldCharType="end"/>
      </w:r>
      <w:r w:rsidRPr="00954EEA">
        <w:rPr>
          <w:i/>
          <w:iCs/>
        </w:rPr>
        <w:instrText>-1</w:instrText>
      </w:r>
      <w:r w:rsidRPr="00954EEA">
        <w:rPr>
          <w:i/>
          <w:iCs/>
        </w:rPr>
        <w:fldChar w:fldCharType="separate"/>
      </w:r>
      <w:r w:rsidR="00BC07FA" w:rsidRPr="00954EEA">
        <w:rPr>
          <w:i/>
          <w:iCs/>
          <w:noProof/>
        </w:rPr>
        <w:instrText>4</w:instrText>
      </w:r>
      <w:r w:rsidRPr="00954EEA">
        <w:rPr>
          <w:i/>
          <w:iCs/>
        </w:rPr>
        <w:fldChar w:fldCharType="end"/>
      </w:r>
      <w:r w:rsidRPr="00954EEA">
        <w:rPr>
          <w:i/>
          <w:iCs/>
        </w:rPr>
        <w:instrText>,26)+1</w:instrText>
      </w:r>
      <w:r w:rsidRPr="00954EEA">
        <w:rPr>
          <w:i/>
          <w:iCs/>
        </w:rPr>
        <w:fldChar w:fldCharType="separate"/>
      </w:r>
      <w:r w:rsidR="00BC07FA" w:rsidRPr="00954EEA">
        <w:rPr>
          <w:i/>
          <w:iCs/>
          <w:noProof/>
        </w:rPr>
        <w:instrText>5</w:instrText>
      </w:r>
      <w:r w:rsidRPr="00954EEA">
        <w:rPr>
          <w:i/>
          <w:iCs/>
        </w:rPr>
        <w:fldChar w:fldCharType="end"/>
      </w:r>
      <w:r w:rsidRPr="00954EEA">
        <w:rPr>
          <w:i/>
          <w:iCs/>
        </w:rPr>
        <w:instrText xml:space="preserve"> \*alphabetic</w:instrText>
      </w:r>
      <w:r w:rsidRPr="00954EEA">
        <w:rPr>
          <w:i/>
          <w:iCs/>
        </w:rPr>
        <w:fldChar w:fldCharType="separate"/>
      </w:r>
      <w:r w:rsidR="00BC07FA" w:rsidRPr="00954EEA">
        <w:rPr>
          <w:i/>
          <w:iCs/>
          <w:noProof/>
        </w:rPr>
        <w:instrText>e</w:instrText>
      </w:r>
      <w:r w:rsidRPr="00954EEA">
        <w:rPr>
          <w:i/>
          <w:iCs/>
        </w:rPr>
        <w:fldChar w:fldCharType="end"/>
      </w:r>
      <w:r w:rsidRPr="00954EEA">
        <w:fldChar w:fldCharType="begin" w:fldLock="1"/>
      </w:r>
      <w:r w:rsidRPr="00954EEA">
        <w:instrText>SEQ SectionText(i) \r0 \h</w:instrText>
      </w:r>
      <w:r w:rsidRPr="00954EEA">
        <w:fldChar w:fldCharType="end"/>
      </w:r>
      <w:r w:rsidRPr="00954EEA">
        <w:fldChar w:fldCharType="begin" w:fldLock="1"/>
      </w:r>
      <w:r w:rsidRPr="00954EEA">
        <w:instrText xml:space="preserve"> SEQ Am2SectionText(1) \r0\h </w:instrText>
      </w:r>
      <w:r w:rsidRPr="00954EEA">
        <w:fldChar w:fldCharType="end"/>
      </w:r>
      <w:r w:rsidRPr="00954EEA">
        <w:fldChar w:fldCharType="begin" w:fldLock="1"/>
      </w:r>
      <w:r w:rsidRPr="00954EEA">
        <w:instrText xml:space="preserve"> SEQ Am2SectionInterpretation(a) \r0\h </w:instrText>
      </w:r>
      <w:r w:rsidRPr="00954EEA">
        <w:fldChar w:fldCharType="end"/>
      </w:r>
      <w:r w:rsidRPr="00954EEA">
        <w:fldChar w:fldCharType="begin" w:fldLock="1"/>
      </w:r>
      <w:r w:rsidRPr="00954EEA">
        <w:instrText xml:space="preserve"> SEQ pSectionText(a) \r0\h </w:instrText>
      </w:r>
      <w:r w:rsidRPr="00954EEA">
        <w:fldChar w:fldCharType="end"/>
      </w:r>
      <w:r w:rsidRPr="00954EEA">
        <w:fldChar w:fldCharType="begin" w:fldLock="1"/>
      </w:r>
      <w:r w:rsidRPr="00954EEA">
        <w:instrText xml:space="preserve"> pSectionText(a) \r0\h </w:instrText>
      </w:r>
      <w:r w:rsidRPr="00954EEA">
        <w:fldChar w:fldCharType="end"/>
      </w:r>
      <w:r w:rsidRPr="00954EEA">
        <w:instrText xml:space="preserve">)" </w:instrText>
      </w:r>
      <w:r w:rsidRPr="00954EEA">
        <w:fldChar w:fldCharType="separate"/>
      </w:r>
      <w:r w:rsidR="00BC07FA" w:rsidRPr="00954EEA">
        <w:t>(</w:t>
      </w:r>
      <w:r w:rsidR="00BC07FA" w:rsidRPr="00954EEA">
        <w:rPr>
          <w:i/>
          <w:iCs/>
          <w:noProof/>
        </w:rPr>
        <w:t>e</w:t>
      </w:r>
      <w:r w:rsidR="00BC07FA" w:rsidRPr="00954EEA">
        <w:t>)</w:t>
      </w:r>
      <w:r w:rsidRPr="00954EEA">
        <w:fldChar w:fldCharType="end"/>
      </w:r>
      <w:r w:rsidRPr="00954EEA">
        <w:tab/>
        <w:t>by deleting subsection (3) of section 32M and substituting the following subsection:</w:t>
      </w:r>
    </w:p>
    <w:p w:rsidR="004E2025" w:rsidRPr="00954EEA" w:rsidRDefault="004E2025" w:rsidP="004E2025">
      <w:pPr>
        <w:pStyle w:val="Am2SectionText1"/>
      </w:pPr>
      <w:r w:rsidRPr="00954EEA">
        <w:t>“</w:t>
      </w:r>
      <w:r w:rsidRPr="00954EEA">
        <w:fldChar w:fldCharType="begin" w:fldLock="1"/>
      </w:r>
      <w:r w:rsidRPr="00954EEA">
        <w:instrText xml:space="preserve"> Quote "(3</w:instrText>
      </w:r>
      <w:r w:rsidRPr="00954EEA">
        <w:fldChar w:fldCharType="begin" w:fldLock="1"/>
      </w:r>
      <w:r w:rsidRPr="00954EEA">
        <w:instrText xml:space="preserve"> Preserved=Yes </w:instrText>
      </w:r>
      <w:r w:rsidRPr="00954EEA">
        <w:fldChar w:fldCharType="end"/>
      </w:r>
      <w:r w:rsidRPr="00954EEA">
        <w:instrText xml:space="preserve">)" </w:instrText>
      </w:r>
      <w:r w:rsidRPr="00954EEA">
        <w:fldChar w:fldCharType="separate"/>
      </w:r>
      <w:r w:rsidR="00BC07FA" w:rsidRPr="00954EEA">
        <w:t>(3)</w:t>
      </w:r>
      <w:r w:rsidRPr="00954EEA">
        <w:fldChar w:fldCharType="end"/>
      </w:r>
      <w:r w:rsidRPr="00954EEA">
        <w:t>  Where the Registrar requires a limited liability partnership to lodge</w:t>
      </w:r>
      <w:r w:rsidR="00D42117" w:rsidRPr="00954EEA">
        <w:t xml:space="preserve"> with the Registrar</w:t>
      </w:r>
      <w:r w:rsidRPr="00954EEA">
        <w:t xml:space="preserve"> the particulars</w:t>
      </w:r>
      <w:r w:rsidR="00D42117" w:rsidRPr="00954EEA">
        <w:t>, matters</w:t>
      </w:r>
      <w:r w:rsidRPr="00954EEA">
        <w:t xml:space="preserve"> and updates mentioned in subsection (2)(</w:t>
      </w:r>
      <w:r w:rsidRPr="00954EEA">
        <w:rPr>
          <w:i/>
          <w:iCs/>
        </w:rPr>
        <w:t>b</w:t>
      </w:r>
      <w:r w:rsidRPr="00954EEA">
        <w:t>), the limited liability partnership must lodge the particulars</w:t>
      </w:r>
      <w:r w:rsidR="00D42117" w:rsidRPr="00954EEA">
        <w:t>, matters</w:t>
      </w:r>
      <w:r w:rsidRPr="00954EEA">
        <w:t xml:space="preserve"> and updates in </w:t>
      </w:r>
      <w:r w:rsidR="00D42117" w:rsidRPr="00954EEA">
        <w:t>the prescribed</w:t>
      </w:r>
      <w:r w:rsidRPr="00954EEA">
        <w:t xml:space="preserve"> manner and within </w:t>
      </w:r>
      <w:r w:rsidR="00D42117" w:rsidRPr="00954EEA">
        <w:t xml:space="preserve">the prescribed </w:t>
      </w:r>
      <w:r w:rsidRPr="00954EEA">
        <w:t>time.”; and</w:t>
      </w:r>
    </w:p>
    <w:p w:rsidR="004E2025" w:rsidRPr="00954EEA" w:rsidRDefault="004E2025" w:rsidP="004E2025">
      <w:pPr>
        <w:pStyle w:val="SectionTexta"/>
      </w:pPr>
      <w:r w:rsidRPr="00954EEA">
        <w:lastRenderedPageBreak/>
        <w:tab/>
      </w:r>
      <w:r w:rsidRPr="00954EEA">
        <w:fldChar w:fldCharType="begin" w:fldLock="1"/>
      </w:r>
      <w:r w:rsidRPr="00954EEA">
        <w:instrText xml:space="preserve"> Quote "(</w:instrText>
      </w:r>
      <w:r w:rsidRPr="00954EEA">
        <w:fldChar w:fldCharType="begin" w:fldLock="1"/>
      </w:r>
      <w:r w:rsidRPr="00954EEA">
        <w:instrText>SEQ SectionText(a) \h</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6</w:instrText>
      </w:r>
      <w:r w:rsidRPr="00954EEA">
        <w:rPr>
          <w:noProof/>
        </w:rPr>
        <w:fldChar w:fldCharType="end"/>
      </w:r>
      <w:r w:rsidRPr="00954EEA">
        <w:instrText xml:space="preserve"> &gt; 26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6</w:instrText>
      </w:r>
      <w:r w:rsidRPr="00954EEA">
        <w:rPr>
          <w:noProof/>
        </w:rPr>
        <w:fldChar w:fldCharType="end"/>
      </w:r>
      <w:r w:rsidRPr="00954EEA">
        <w:instrText xml:space="preserve"> &gt; 52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6</w:instrText>
      </w:r>
      <w:r w:rsidRPr="00954EEA">
        <w:rPr>
          <w:noProof/>
        </w:rPr>
        <w:fldChar w:fldCharType="end"/>
      </w:r>
      <w:r w:rsidRPr="00954EEA">
        <w:instrText xml:space="preserve"> &gt; 78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6</w:instrText>
      </w:r>
      <w:r w:rsidRPr="00954EEA">
        <w:rPr>
          <w:noProof/>
        </w:rPr>
        <w:fldChar w:fldCharType="end"/>
      </w:r>
      <w:r w:rsidRPr="00954EEA">
        <w:instrText xml:space="preserve"> &gt; 104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6</w:instrText>
      </w:r>
      <w:r w:rsidRPr="00954EEA">
        <w:rPr>
          <w:noProof/>
        </w:rPr>
        <w:fldChar w:fldCharType="end"/>
      </w:r>
      <w:r w:rsidRPr="00954EEA">
        <w:instrText xml:space="preserve"> &gt; 130 "</w:instrText>
      </w:r>
      <w:r w:rsidRPr="00954EEA">
        <w:rPr>
          <w:i/>
        </w:rPr>
        <w:instrText>z</w:instrText>
      </w:r>
      <w:r w:rsidRPr="00954EEA">
        <w:instrText>"</w:instrText>
      </w:r>
      <w:r w:rsidRPr="00954EEA">
        <w:fldChar w:fldCharType="end"/>
      </w:r>
      <w:r w:rsidRPr="00954EEA">
        <w:fldChar w:fldCharType="begin" w:fldLock="1"/>
      </w:r>
      <w:r w:rsidRPr="00954EEA">
        <w:instrText xml:space="preserve">IF </w:instrText>
      </w:r>
      <w:r w:rsidRPr="00954EEA">
        <w:fldChar w:fldCharType="begin" w:fldLock="1"/>
      </w:r>
      <w:r w:rsidRPr="00954EEA">
        <w:instrText>SEQ SectionText(a) \c</w:instrText>
      </w:r>
      <w:r w:rsidRPr="00954EEA">
        <w:fldChar w:fldCharType="separate"/>
      </w:r>
      <w:r w:rsidR="00BC07FA" w:rsidRPr="00954EEA">
        <w:rPr>
          <w:noProof/>
        </w:rPr>
        <w:instrText>6</w:instrText>
      </w:r>
      <w:r w:rsidRPr="00954EEA">
        <w:rPr>
          <w:noProof/>
        </w:rPr>
        <w:fldChar w:fldCharType="end"/>
      </w:r>
      <w:r w:rsidRPr="00954EEA">
        <w:instrText xml:space="preserve"> &gt; 156 "</w:instrText>
      </w:r>
      <w:r w:rsidRPr="00954EEA">
        <w:rPr>
          <w:i/>
        </w:rPr>
        <w:instrText>z</w:instrText>
      </w:r>
      <w:r w:rsidRPr="00954EEA">
        <w:instrText>"</w:instrText>
      </w:r>
      <w:r w:rsidRPr="00954EEA">
        <w:fldChar w:fldCharType="end"/>
      </w:r>
      <w:r w:rsidRPr="00954EEA">
        <w:rPr>
          <w:i/>
          <w:iCs/>
        </w:rPr>
        <w:fldChar w:fldCharType="begin" w:fldLock="1"/>
      </w:r>
      <w:r w:rsidRPr="00954EEA">
        <w:rPr>
          <w:i/>
          <w:iCs/>
        </w:rPr>
        <w:instrText>SEQ ParaDisplay \r</w:instrText>
      </w:r>
      <w:r w:rsidRPr="00954EEA">
        <w:rPr>
          <w:i/>
          <w:iCs/>
        </w:rPr>
        <w:fldChar w:fldCharType="begin" w:fldLock="1"/>
      </w:r>
      <w:r w:rsidRPr="00954EEA">
        <w:rPr>
          <w:i/>
          <w:iCs/>
        </w:rPr>
        <w:instrText>=MOD(</w:instrText>
      </w:r>
      <w:r w:rsidRPr="00954EEA">
        <w:rPr>
          <w:i/>
          <w:iCs/>
        </w:rPr>
        <w:fldChar w:fldCharType="begin" w:fldLock="1"/>
      </w:r>
      <w:r w:rsidRPr="00954EEA">
        <w:rPr>
          <w:i/>
          <w:iCs/>
        </w:rPr>
        <w:instrText>=</w:instrText>
      </w:r>
      <w:r w:rsidRPr="00954EEA">
        <w:rPr>
          <w:i/>
          <w:iCs/>
        </w:rPr>
        <w:fldChar w:fldCharType="begin" w:fldLock="1"/>
      </w:r>
      <w:r w:rsidRPr="00954EEA">
        <w:rPr>
          <w:i/>
          <w:iCs/>
        </w:rPr>
        <w:instrText>SEQ SectionText(a) \c</w:instrText>
      </w:r>
      <w:r w:rsidRPr="00954EEA">
        <w:rPr>
          <w:i/>
          <w:iCs/>
        </w:rPr>
        <w:fldChar w:fldCharType="separate"/>
      </w:r>
      <w:r w:rsidR="00BC07FA" w:rsidRPr="00954EEA">
        <w:rPr>
          <w:i/>
          <w:iCs/>
          <w:noProof/>
        </w:rPr>
        <w:instrText>6</w:instrText>
      </w:r>
      <w:r w:rsidRPr="00954EEA">
        <w:rPr>
          <w:i/>
          <w:iCs/>
        </w:rPr>
        <w:fldChar w:fldCharType="end"/>
      </w:r>
      <w:r w:rsidRPr="00954EEA">
        <w:rPr>
          <w:i/>
          <w:iCs/>
        </w:rPr>
        <w:instrText>-1</w:instrText>
      </w:r>
      <w:r w:rsidRPr="00954EEA">
        <w:rPr>
          <w:i/>
          <w:iCs/>
        </w:rPr>
        <w:fldChar w:fldCharType="separate"/>
      </w:r>
      <w:r w:rsidR="00BC07FA" w:rsidRPr="00954EEA">
        <w:rPr>
          <w:i/>
          <w:iCs/>
          <w:noProof/>
        </w:rPr>
        <w:instrText>5</w:instrText>
      </w:r>
      <w:r w:rsidRPr="00954EEA">
        <w:rPr>
          <w:i/>
          <w:iCs/>
        </w:rPr>
        <w:fldChar w:fldCharType="end"/>
      </w:r>
      <w:r w:rsidRPr="00954EEA">
        <w:rPr>
          <w:i/>
          <w:iCs/>
        </w:rPr>
        <w:instrText>,26)+1</w:instrText>
      </w:r>
      <w:r w:rsidRPr="00954EEA">
        <w:rPr>
          <w:i/>
          <w:iCs/>
        </w:rPr>
        <w:fldChar w:fldCharType="separate"/>
      </w:r>
      <w:r w:rsidR="00BC07FA" w:rsidRPr="00954EEA">
        <w:rPr>
          <w:i/>
          <w:iCs/>
          <w:noProof/>
        </w:rPr>
        <w:instrText>6</w:instrText>
      </w:r>
      <w:r w:rsidRPr="00954EEA">
        <w:rPr>
          <w:i/>
          <w:iCs/>
        </w:rPr>
        <w:fldChar w:fldCharType="end"/>
      </w:r>
      <w:r w:rsidRPr="00954EEA">
        <w:rPr>
          <w:i/>
          <w:iCs/>
        </w:rPr>
        <w:instrText xml:space="preserve"> \*alphabetic</w:instrText>
      </w:r>
      <w:r w:rsidRPr="00954EEA">
        <w:rPr>
          <w:i/>
          <w:iCs/>
        </w:rPr>
        <w:fldChar w:fldCharType="separate"/>
      </w:r>
      <w:r w:rsidR="00BC07FA" w:rsidRPr="00954EEA">
        <w:rPr>
          <w:i/>
          <w:iCs/>
          <w:noProof/>
        </w:rPr>
        <w:instrText>f</w:instrText>
      </w:r>
      <w:r w:rsidRPr="00954EEA">
        <w:rPr>
          <w:i/>
          <w:iCs/>
        </w:rPr>
        <w:fldChar w:fldCharType="end"/>
      </w:r>
      <w:r w:rsidRPr="00954EEA">
        <w:fldChar w:fldCharType="begin" w:fldLock="1"/>
      </w:r>
      <w:r w:rsidRPr="00954EEA">
        <w:instrText>SEQ SectionText(i) \r0 \h</w:instrText>
      </w:r>
      <w:r w:rsidRPr="00954EEA">
        <w:fldChar w:fldCharType="end"/>
      </w:r>
      <w:r w:rsidRPr="00954EEA">
        <w:fldChar w:fldCharType="begin" w:fldLock="1"/>
      </w:r>
      <w:r w:rsidRPr="00954EEA">
        <w:instrText xml:space="preserve"> SEQ Am2SectionText(1) \r0\h </w:instrText>
      </w:r>
      <w:r w:rsidRPr="00954EEA">
        <w:fldChar w:fldCharType="end"/>
      </w:r>
      <w:r w:rsidRPr="00954EEA">
        <w:fldChar w:fldCharType="begin" w:fldLock="1"/>
      </w:r>
      <w:r w:rsidRPr="00954EEA">
        <w:instrText xml:space="preserve"> SEQ Am2SectionInterpretation(a) \r0\h </w:instrText>
      </w:r>
      <w:r w:rsidRPr="00954EEA">
        <w:fldChar w:fldCharType="end"/>
      </w:r>
      <w:r w:rsidRPr="00954EEA">
        <w:fldChar w:fldCharType="begin" w:fldLock="1"/>
      </w:r>
      <w:r w:rsidRPr="00954EEA">
        <w:instrText xml:space="preserve"> SEQ pSectionText(a) \r0\h </w:instrText>
      </w:r>
      <w:r w:rsidRPr="00954EEA">
        <w:fldChar w:fldCharType="end"/>
      </w:r>
      <w:r w:rsidRPr="00954EEA">
        <w:fldChar w:fldCharType="begin" w:fldLock="1"/>
      </w:r>
      <w:r w:rsidRPr="00954EEA">
        <w:instrText xml:space="preserve"> pSectionText(a) \r0\h </w:instrText>
      </w:r>
      <w:r w:rsidRPr="00954EEA">
        <w:fldChar w:fldCharType="end"/>
      </w:r>
      <w:r w:rsidRPr="00954EEA">
        <w:instrText xml:space="preserve">)" </w:instrText>
      </w:r>
      <w:r w:rsidRPr="00954EEA">
        <w:fldChar w:fldCharType="separate"/>
      </w:r>
      <w:r w:rsidR="00BC07FA" w:rsidRPr="00954EEA">
        <w:t>(</w:t>
      </w:r>
      <w:r w:rsidR="00BC07FA" w:rsidRPr="00954EEA">
        <w:rPr>
          <w:i/>
          <w:iCs/>
          <w:noProof/>
        </w:rPr>
        <w:t>f</w:t>
      </w:r>
      <w:r w:rsidR="00BC07FA" w:rsidRPr="00954EEA">
        <w:t>)</w:t>
      </w:r>
      <w:r w:rsidRPr="00954EEA">
        <w:fldChar w:fldCharType="end"/>
      </w:r>
      <w:r w:rsidRPr="00954EEA">
        <w:tab/>
        <w:t>by deleting the words “(2)(</w:t>
      </w:r>
      <w:r w:rsidRPr="00954EEA">
        <w:rPr>
          <w:i/>
        </w:rPr>
        <w:t>b</w:t>
      </w:r>
      <w:r w:rsidRPr="00954EEA">
        <w:t>) or” in section 32M(4).</w:t>
      </w:r>
    </w:p>
    <w:p w:rsidR="00B47F03" w:rsidRPr="00954EEA" w:rsidRDefault="009D0168" w:rsidP="00B47F03">
      <w:pPr>
        <w:pStyle w:val="SectionHeading"/>
      </w:pPr>
      <w:r w:rsidRPr="00954EEA">
        <w:t>Saving and transitional provisions</w:t>
      </w:r>
    </w:p>
    <w:p w:rsidR="00B47F03" w:rsidRPr="00954EEA" w:rsidRDefault="00B47F03" w:rsidP="009D0168">
      <w:pPr>
        <w:pStyle w:val="SectionText1"/>
      </w:pPr>
      <w:r w:rsidRPr="00954EEA">
        <w:fldChar w:fldCharType="begin" w:fldLock="1"/>
      </w:r>
      <w:r w:rsidRPr="00954EEA">
        <w:instrText xml:space="preserve"> Quote "</w:instrText>
      </w:r>
      <w:r w:rsidRPr="00954EEA">
        <w:rPr>
          <w:b/>
          <w:bCs/>
        </w:rPr>
        <w:fldChar w:fldCharType="begin" w:fldLock="1"/>
      </w:r>
      <w:r w:rsidRPr="00954EEA">
        <w:rPr>
          <w:b/>
          <w:bCs/>
        </w:rPr>
        <w:instrText>SEQ SectionText(1.) \h</w:instrText>
      </w:r>
      <w:r w:rsidRPr="00954EEA">
        <w:rPr>
          <w:b/>
          <w:bCs/>
        </w:rPr>
        <w:fldChar w:fldCharType="end"/>
      </w:r>
      <w:r w:rsidRPr="00954EEA">
        <w:rPr>
          <w:b/>
          <w:bCs/>
        </w:rPr>
        <w:fldChar w:fldCharType="begin" w:fldLock="1"/>
      </w:r>
      <w:r w:rsidRPr="00954EEA">
        <w:rPr>
          <w:b/>
          <w:bCs/>
        </w:rPr>
        <w:instrText>SEQ ParaDisplay1</w:instrText>
      </w:r>
      <w:r w:rsidRPr="00954EEA">
        <w:rPr>
          <w:b/>
          <w:bCs/>
        </w:rPr>
        <w:fldChar w:fldCharType="separate"/>
      </w:r>
      <w:r w:rsidR="00BC07FA" w:rsidRPr="00954EEA">
        <w:rPr>
          <w:b/>
          <w:bCs/>
          <w:noProof/>
        </w:rPr>
        <w:instrText>4</w:instrText>
      </w:r>
      <w:r w:rsidRPr="00954EEA">
        <w:rPr>
          <w:b/>
          <w:bCs/>
        </w:rPr>
        <w:fldChar w:fldCharType="end"/>
      </w:r>
      <w:r w:rsidRPr="00954EEA">
        <w:fldChar w:fldCharType="begin" w:fldLock="1"/>
      </w:r>
      <w:r w:rsidRPr="00954EEA">
        <w:instrText xml:space="preserve"> SEQ SectionText(1) \r0\h </w:instrText>
      </w:r>
      <w:r w:rsidRPr="00954EEA">
        <w:fldChar w:fldCharType="end"/>
      </w:r>
      <w:r w:rsidRPr="00954EEA">
        <w:fldChar w:fldCharType="begin" w:fldLock="1"/>
      </w:r>
      <w:r w:rsidRPr="00954EEA">
        <w:instrText xml:space="preserve"> SEQ SectionInterpretation(a) \r0\h </w:instrText>
      </w:r>
      <w:r w:rsidRPr="00954EEA">
        <w:fldChar w:fldCharType="end"/>
      </w:r>
      <w:r w:rsidRPr="00954EEA">
        <w:fldChar w:fldCharType="begin" w:fldLock="1"/>
      </w:r>
      <w:r w:rsidRPr="00954EEA">
        <w:instrText xml:space="preserve"> SEQ SectionText(a) \r0\h </w:instrText>
      </w:r>
      <w:r w:rsidRPr="00954EEA">
        <w:fldChar w:fldCharType="end"/>
      </w:r>
      <w:r w:rsidRPr="00954EEA">
        <w:fldChar w:fldCharType="begin" w:fldLock="1"/>
      </w:r>
      <w:r w:rsidRPr="00954EEA">
        <w:instrText xml:space="preserve"> SEQ pSectionText1. \r0\h </w:instrText>
      </w:r>
      <w:r w:rsidRPr="00954EEA">
        <w:fldChar w:fldCharType="end"/>
      </w:r>
      <w:r w:rsidRPr="00954EEA">
        <w:fldChar w:fldCharType="begin" w:fldLock="1"/>
      </w:r>
      <w:r w:rsidRPr="00954EEA">
        <w:instrText xml:space="preserve"> SEQ SectionIllustrationText(a) \r0\h </w:instrText>
      </w:r>
      <w:r w:rsidRPr="00954EEA">
        <w:fldChar w:fldCharType="end"/>
      </w:r>
      <w:r w:rsidRPr="00954EEA">
        <w:fldChar w:fldCharType="begin" w:fldLock="1"/>
      </w:r>
      <w:r w:rsidRPr="00954EEA">
        <w:instrText xml:space="preserve"> SEQ SectionExplanationText\r0\h </w:instrText>
      </w:r>
      <w:r w:rsidRPr="00954EEA">
        <w:fldChar w:fldCharType="end"/>
      </w:r>
      <w:r w:rsidRPr="00954EEA">
        <w:fldChar w:fldCharType="begin" w:fldLock="1"/>
      </w:r>
      <w:r w:rsidRPr="00954EEA">
        <w:instrText xml:space="preserve"> SEQ SectionExceptionText\r0\h </w:instrText>
      </w:r>
      <w:r w:rsidRPr="00954EEA">
        <w:fldChar w:fldCharType="end"/>
      </w:r>
      <w:r w:rsidRPr="00954EEA">
        <w:rPr>
          <w:b/>
          <w:bCs/>
        </w:rPr>
        <w:instrText>.</w:instrText>
      </w:r>
      <w:r w:rsidRPr="00954EEA">
        <w:instrText xml:space="preserve">" </w:instrText>
      </w:r>
      <w:r w:rsidRPr="00954EEA">
        <w:fldChar w:fldCharType="separate"/>
      </w:r>
      <w:r w:rsidR="00BC07FA" w:rsidRPr="00954EEA">
        <w:rPr>
          <w:b/>
          <w:bCs/>
          <w:noProof/>
        </w:rPr>
        <w:t>4</w:t>
      </w:r>
      <w:r w:rsidR="00BC07FA" w:rsidRPr="00954EEA">
        <w:rPr>
          <w:b/>
          <w:bCs/>
        </w:rPr>
        <w:t>.</w:t>
      </w:r>
      <w:r w:rsidRPr="00954EEA">
        <w:fldChar w:fldCharType="end"/>
      </w:r>
      <w:r w:rsidR="009D0168" w:rsidRPr="00954EEA">
        <w:t>—</w:t>
      </w:r>
      <w:r w:rsidR="009D0168" w:rsidRPr="00954EEA">
        <w:rPr>
          <w:lang w:bidi="ta-IN"/>
        </w:rPr>
        <w:fldChar w:fldCharType="begin" w:fldLock="1"/>
      </w:r>
      <w:r w:rsidR="009D0168" w:rsidRPr="00954EEA">
        <w:rPr>
          <w:lang w:bidi="ta-IN"/>
        </w:rPr>
        <w:instrText xml:space="preserve"> Quote "(</w:instrText>
      </w:r>
      <w:r w:rsidR="009D0168" w:rsidRPr="00954EEA">
        <w:rPr>
          <w:lang w:bidi="ta-IN"/>
        </w:rPr>
        <w:fldChar w:fldCharType="begin" w:fldLock="1"/>
      </w:r>
      <w:r w:rsidR="009D0168" w:rsidRPr="00954EEA">
        <w:rPr>
          <w:lang w:bidi="ta-IN"/>
        </w:rPr>
        <w:instrText xml:space="preserve"> SEQ SectionText(1) </w:instrText>
      </w:r>
      <w:r w:rsidR="009D0168" w:rsidRPr="00954EEA">
        <w:rPr>
          <w:lang w:bidi="ta-IN"/>
        </w:rPr>
        <w:fldChar w:fldCharType="separate"/>
      </w:r>
      <w:r w:rsidR="00BC07FA" w:rsidRPr="00954EEA">
        <w:rPr>
          <w:noProof/>
          <w:lang w:bidi="ta-IN"/>
        </w:rPr>
        <w:instrText>1</w:instrText>
      </w:r>
      <w:r w:rsidR="009D0168" w:rsidRPr="00954EEA">
        <w:rPr>
          <w:lang w:bidi="ta-IN"/>
        </w:rPr>
        <w:fldChar w:fldCharType="end"/>
      </w:r>
      <w:r w:rsidR="009D0168" w:rsidRPr="00954EEA">
        <w:rPr>
          <w:lang w:bidi="ta-IN"/>
        </w:rPr>
        <w:fldChar w:fldCharType="begin" w:fldLock="1"/>
      </w:r>
      <w:r w:rsidR="009D0168" w:rsidRPr="00954EEA">
        <w:rPr>
          <w:lang w:bidi="ta-IN"/>
        </w:rPr>
        <w:instrText xml:space="preserve"> SEQ SectionInterpretation(a) \r0\h </w:instrText>
      </w:r>
      <w:r w:rsidR="009D0168" w:rsidRPr="00954EEA">
        <w:rPr>
          <w:lang w:bidi="ta-IN"/>
        </w:rPr>
        <w:fldChar w:fldCharType="end"/>
      </w:r>
      <w:r w:rsidR="009D0168" w:rsidRPr="00954EEA">
        <w:rPr>
          <w:lang w:bidi="ta-IN"/>
        </w:rPr>
        <w:fldChar w:fldCharType="begin" w:fldLock="1"/>
      </w:r>
      <w:r w:rsidR="009D0168" w:rsidRPr="00954EEA">
        <w:rPr>
          <w:lang w:bidi="ta-IN"/>
        </w:rPr>
        <w:instrText xml:space="preserve"> SEQ SectionText(a) \r0\h </w:instrText>
      </w:r>
      <w:r w:rsidR="009D0168" w:rsidRPr="00954EEA">
        <w:rPr>
          <w:lang w:bidi="ta-IN"/>
        </w:rPr>
        <w:fldChar w:fldCharType="end"/>
      </w:r>
      <w:r w:rsidR="009D0168" w:rsidRPr="00954EEA">
        <w:rPr>
          <w:lang w:bidi="ta-IN"/>
        </w:rPr>
        <w:fldChar w:fldCharType="begin" w:fldLock="1"/>
      </w:r>
      <w:r w:rsidR="009D0168" w:rsidRPr="00954EEA">
        <w:rPr>
          <w:lang w:bidi="ta-IN"/>
        </w:rPr>
        <w:instrText xml:space="preserve"> SEQ pSectionText(1)  \r0\h</w:instrText>
      </w:r>
      <w:r w:rsidR="009D0168" w:rsidRPr="00954EEA">
        <w:rPr>
          <w:lang w:bidi="ta-IN"/>
        </w:rPr>
        <w:fldChar w:fldCharType="end"/>
      </w:r>
      <w:r w:rsidR="009D0168" w:rsidRPr="00954EEA">
        <w:rPr>
          <w:lang w:bidi="ta-IN"/>
        </w:rPr>
        <w:instrText xml:space="preserve">)" </w:instrText>
      </w:r>
      <w:r w:rsidR="009D0168" w:rsidRPr="00954EEA">
        <w:rPr>
          <w:lang w:bidi="ta-IN"/>
        </w:rPr>
        <w:fldChar w:fldCharType="separate"/>
      </w:r>
      <w:r w:rsidR="00BC07FA" w:rsidRPr="00954EEA">
        <w:rPr>
          <w:lang w:bidi="ta-IN"/>
        </w:rPr>
        <w:t>(</w:t>
      </w:r>
      <w:r w:rsidR="00BC07FA" w:rsidRPr="00954EEA">
        <w:rPr>
          <w:noProof/>
          <w:lang w:bidi="ta-IN"/>
        </w:rPr>
        <w:t>1</w:t>
      </w:r>
      <w:r w:rsidR="00BC07FA" w:rsidRPr="00954EEA">
        <w:rPr>
          <w:lang w:bidi="ta-IN"/>
        </w:rPr>
        <w:t>)</w:t>
      </w:r>
      <w:r w:rsidR="009D0168" w:rsidRPr="00954EEA">
        <w:rPr>
          <w:lang w:bidi="ta-IN"/>
        </w:rPr>
        <w:fldChar w:fldCharType="end"/>
      </w:r>
      <w:r w:rsidR="009D0168" w:rsidRPr="00954EEA">
        <w:rPr>
          <w:lang w:bidi="ta-IN"/>
        </w:rPr>
        <w:t>  A r</w:t>
      </w:r>
      <w:r w:rsidR="009D0168" w:rsidRPr="00954EEA">
        <w:t>egister of nominee directors kept</w:t>
      </w:r>
      <w:r w:rsidR="007877C7" w:rsidRPr="00954EEA">
        <w:t xml:space="preserve"> by a company</w:t>
      </w:r>
      <w:r w:rsidR="009D0168" w:rsidRPr="00954EEA">
        <w:t xml:space="preserve"> under </w:t>
      </w:r>
      <w:r w:rsidR="00662264" w:rsidRPr="00954EEA">
        <w:t xml:space="preserve">and in compliance with </w:t>
      </w:r>
      <w:r w:rsidR="009D0168" w:rsidRPr="00954EEA">
        <w:t>section 386AL(4) of the Companies Act</w:t>
      </w:r>
      <w:r w:rsidR="007877C7" w:rsidRPr="00954EEA">
        <w:t xml:space="preserve"> as in force immediately before the date of commencement of section 2(</w:t>
      </w:r>
      <w:r w:rsidR="00B330D5" w:rsidRPr="00954EEA">
        <w:rPr>
          <w:i/>
          <w:iCs/>
        </w:rPr>
        <w:t>f</w:t>
      </w:r>
      <w:r w:rsidR="007877C7" w:rsidRPr="00954EEA">
        <w:t>)</w:t>
      </w:r>
      <w:r w:rsidR="009D0168" w:rsidRPr="00954EEA">
        <w:t xml:space="preserve"> is, on or after </w:t>
      </w:r>
      <w:r w:rsidR="007877C7" w:rsidRPr="00954EEA">
        <w:t>that date</w:t>
      </w:r>
      <w:r w:rsidR="004313AE" w:rsidRPr="00954EEA">
        <w:t xml:space="preserve">, treated as </w:t>
      </w:r>
      <w:r w:rsidR="007877C7" w:rsidRPr="00954EEA">
        <w:t>the</w:t>
      </w:r>
      <w:r w:rsidR="004313AE" w:rsidRPr="00954EEA">
        <w:t xml:space="preserve"> register of nominee directors kept </w:t>
      </w:r>
      <w:r w:rsidR="007877C7" w:rsidRPr="00954EEA">
        <w:t xml:space="preserve">by a company </w:t>
      </w:r>
      <w:r w:rsidR="004313AE" w:rsidRPr="00954EEA">
        <w:t>under section 386A</w:t>
      </w:r>
      <w:r w:rsidR="007877C7" w:rsidRPr="00954EEA">
        <w:t>K</w:t>
      </w:r>
      <w:r w:rsidR="004313AE" w:rsidRPr="00954EEA">
        <w:t>A(1) of the Companies Act.</w:t>
      </w:r>
    </w:p>
    <w:p w:rsidR="00C070AB" w:rsidRPr="00954EEA" w:rsidRDefault="00C070AB" w:rsidP="00C070AB">
      <w:pPr>
        <w:pStyle w:val="SectionText1"/>
      </w:pPr>
      <w:r w:rsidRPr="00954EEA">
        <w:rPr>
          <w:lang w:bidi="ta-IN"/>
        </w:rPr>
        <w:fldChar w:fldCharType="begin" w:fldLock="1"/>
      </w:r>
      <w:r w:rsidRPr="00954EEA">
        <w:rPr>
          <w:lang w:bidi="ta-IN"/>
        </w:rPr>
        <w:instrText xml:space="preserve"> Quote "(</w:instrText>
      </w:r>
      <w:r w:rsidRPr="00954EEA">
        <w:rPr>
          <w:lang w:bidi="ta-IN"/>
        </w:rPr>
        <w:fldChar w:fldCharType="begin" w:fldLock="1"/>
      </w:r>
      <w:r w:rsidRPr="00954EEA">
        <w:rPr>
          <w:lang w:bidi="ta-IN"/>
        </w:rPr>
        <w:instrText xml:space="preserve"> SEQ SectionText(1) </w:instrText>
      </w:r>
      <w:r w:rsidRPr="00954EEA">
        <w:rPr>
          <w:lang w:bidi="ta-IN"/>
        </w:rPr>
        <w:fldChar w:fldCharType="separate"/>
      </w:r>
      <w:r w:rsidR="00BC07FA" w:rsidRPr="00954EEA">
        <w:rPr>
          <w:noProof/>
          <w:lang w:bidi="ta-IN"/>
        </w:rPr>
        <w:instrText>2</w:instrText>
      </w:r>
      <w:r w:rsidRPr="00954EEA">
        <w:rPr>
          <w:lang w:bidi="ta-IN"/>
        </w:rPr>
        <w:fldChar w:fldCharType="end"/>
      </w:r>
      <w:r w:rsidRPr="00954EEA">
        <w:rPr>
          <w:lang w:bidi="ta-IN"/>
        </w:rPr>
        <w:fldChar w:fldCharType="begin" w:fldLock="1"/>
      </w:r>
      <w:r w:rsidRPr="00954EEA">
        <w:rPr>
          <w:lang w:bidi="ta-IN"/>
        </w:rPr>
        <w:instrText xml:space="preserve"> SEQ SectionInterpretation(a) \r0\h </w:instrText>
      </w:r>
      <w:r w:rsidRPr="00954EEA">
        <w:rPr>
          <w:lang w:bidi="ta-IN"/>
        </w:rPr>
        <w:fldChar w:fldCharType="end"/>
      </w:r>
      <w:r w:rsidRPr="00954EEA">
        <w:rPr>
          <w:lang w:bidi="ta-IN"/>
        </w:rPr>
        <w:fldChar w:fldCharType="begin" w:fldLock="1"/>
      </w:r>
      <w:r w:rsidRPr="00954EEA">
        <w:rPr>
          <w:lang w:bidi="ta-IN"/>
        </w:rPr>
        <w:instrText xml:space="preserve"> SEQ SectionText(a) \r0\h </w:instrText>
      </w:r>
      <w:r w:rsidRPr="00954EEA">
        <w:rPr>
          <w:lang w:bidi="ta-IN"/>
        </w:rPr>
        <w:fldChar w:fldCharType="end"/>
      </w:r>
      <w:r w:rsidRPr="00954EEA">
        <w:rPr>
          <w:lang w:bidi="ta-IN"/>
        </w:rPr>
        <w:fldChar w:fldCharType="begin" w:fldLock="1"/>
      </w:r>
      <w:r w:rsidRPr="00954EEA">
        <w:rPr>
          <w:lang w:bidi="ta-IN"/>
        </w:rPr>
        <w:instrText xml:space="preserve"> SEQ pSectionText(1)  \r0\h</w:instrText>
      </w:r>
      <w:r w:rsidRPr="00954EEA">
        <w:rPr>
          <w:lang w:bidi="ta-IN"/>
        </w:rPr>
        <w:fldChar w:fldCharType="end"/>
      </w:r>
      <w:r w:rsidRPr="00954EEA">
        <w:rPr>
          <w:lang w:bidi="ta-IN"/>
        </w:rPr>
        <w:instrText xml:space="preserve">)" </w:instrText>
      </w:r>
      <w:r w:rsidRPr="00954EEA">
        <w:rPr>
          <w:lang w:bidi="ta-IN"/>
        </w:rPr>
        <w:fldChar w:fldCharType="separate"/>
      </w:r>
      <w:r w:rsidR="00BC07FA" w:rsidRPr="00954EEA">
        <w:rPr>
          <w:lang w:bidi="ta-IN"/>
        </w:rPr>
        <w:t>(</w:t>
      </w:r>
      <w:r w:rsidR="00BC07FA" w:rsidRPr="00954EEA">
        <w:rPr>
          <w:noProof/>
          <w:lang w:bidi="ta-IN"/>
        </w:rPr>
        <w:t>2</w:t>
      </w:r>
      <w:r w:rsidR="00BC07FA" w:rsidRPr="00954EEA">
        <w:rPr>
          <w:lang w:bidi="ta-IN"/>
        </w:rPr>
        <w:t>)</w:t>
      </w:r>
      <w:r w:rsidRPr="00954EEA">
        <w:rPr>
          <w:lang w:bidi="ta-IN"/>
        </w:rPr>
        <w:fldChar w:fldCharType="end"/>
      </w:r>
      <w:r w:rsidRPr="00954EEA">
        <w:t>  For a period of 2 years after the date of commencement of any provision of this Act, the Minister may, by regulations, prescribe such provisions of a saving or transitional nature consequent on the enactment of that provision as the Minister may consider necessary or expedient</w:t>
      </w:r>
      <w:r w:rsidR="00396788" w:rsidRPr="00954EEA">
        <w:t>.</w:t>
      </w:r>
    </w:p>
    <w:p w:rsidR="00E7494C" w:rsidRPr="00954EEA" w:rsidRDefault="00E7494C" w:rsidP="00E7494C">
      <w:pPr>
        <w:pStyle w:val="LineShortCenter"/>
        <w:rPr>
          <w:rFonts w:eastAsiaTheme="minorEastAsia"/>
        </w:rPr>
      </w:pPr>
    </w:p>
    <w:p w:rsidR="00E7494C" w:rsidRPr="00954EEA" w:rsidRDefault="00E7494C" w:rsidP="00E7494C">
      <w:pPr>
        <w:pStyle w:val="ExplanatoryHeading"/>
        <w:keepNext w:val="0"/>
        <w:keepLines w:val="0"/>
      </w:pPr>
      <w:r w:rsidRPr="00954EEA">
        <w:t>EXPLANATORY STATEMENT</w:t>
      </w:r>
    </w:p>
    <w:p w:rsidR="00E7494C" w:rsidRPr="00954EEA" w:rsidRDefault="00E7494C" w:rsidP="00E7494C">
      <w:pPr>
        <w:pStyle w:val="ExpSectionText1"/>
      </w:pPr>
      <w:r w:rsidRPr="00954EEA">
        <w:t xml:space="preserve">This Bill seeks to </w:t>
      </w:r>
    </w:p>
    <w:p w:rsidR="00CD4DC9" w:rsidRPr="00954EEA" w:rsidRDefault="00CD4DC9" w:rsidP="00CD4DC9">
      <w:pPr>
        <w:pStyle w:val="ExpenditureHeading"/>
      </w:pPr>
      <w:r w:rsidRPr="00954EEA">
        <w:t>EXPENDITURE OF PUBLIC MONEY</w:t>
      </w:r>
    </w:p>
    <w:p w:rsidR="00CD4DC9" w:rsidRPr="00954EEA" w:rsidRDefault="00CD4DC9" w:rsidP="00CD4DC9">
      <w:pPr>
        <w:pStyle w:val="ExpSectionText1"/>
      </w:pPr>
      <w:r w:rsidRPr="00954EEA">
        <w:t>This Bill will not involve the Government in any extra financial expenditure.</w:t>
      </w:r>
    </w:p>
    <w:p w:rsidR="00937D3A" w:rsidRPr="00954EEA" w:rsidRDefault="00937D3A" w:rsidP="00937D3A">
      <w:pPr>
        <w:pStyle w:val="ExpenditureHeading"/>
      </w:pPr>
      <w:r w:rsidRPr="00954EEA">
        <w:t>EXPENDITURE OF PUBLIC MONEY</w:t>
      </w:r>
    </w:p>
    <w:p w:rsidR="00E7494C" w:rsidRPr="00954EEA" w:rsidRDefault="00937D3A" w:rsidP="00E7494C">
      <w:pPr>
        <w:pStyle w:val="ExpSectionText1"/>
      </w:pPr>
      <w:r w:rsidRPr="00954EEA">
        <w:t>This Bill will involve the Government in extra financial expenditure, the exact amount of which cannot at present be ascertained.</w:t>
      </w:r>
    </w:p>
    <w:p w:rsidR="00340B01" w:rsidRDefault="00340B01" w:rsidP="00E7494C">
      <w:pPr>
        <w:pStyle w:val="LineShortCenter"/>
      </w:pPr>
    </w:p>
    <w:sectPr w:rsidR="00340B01" w:rsidSect="00E83208">
      <w:pgSz w:w="11907" w:h="16839" w:code="9"/>
      <w:pgMar w:top="2693" w:right="2381" w:bottom="2693" w:left="2381" w:header="2053" w:footer="2053" w:gutter="0"/>
      <w:lnNumType w:countBy="5"/>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3">
      <wne:macro wne:macroName="TEMPLATEPROJECT.THISDOCUMENT.SAVESHORTCUT"/>
    </wne:keymap>
    <wne:keymap wne:kcmPrimary="034D">
      <wne:macro wne:macroName="MATHTYPECOMMANDS.UILIB.MTCOMMAND_MATHINPUTCONTROL"/>
    </wne:keymap>
    <wne:keymap wne:kcmPrimary="0445">
      <wne:macro wne:macroName="MATHTYPECOMMANDS.UILIB.MTCOMMAND_EDITEQUATIONINPLACE"/>
    </wne:keymap>
    <wne:keymap wne:kcmPrimary="044F">
      <wne:macro wne:macroName="MATHTYPECOMMANDS.UILIB.MTCOMMAND_EDITEQUATIONOPEN"/>
    </wne:keymap>
    <wne:keymap wne:kcmPrimary="0451">
      <wne:macro wne:macroName="MATHTYPECOMMANDS.UILIB.MTCOMMAND_INSERTDISPEQN"/>
    </wne:keymap>
    <wne:keymap wne:kcmPrimary="0455">
      <wne:macro wne:macroName="TEMPLATEPROJECT.THISDOCUMENT.UPDATEMETADATA"/>
    </wne:keymap>
    <wne:keymap wne:kcmPrimary="0458">
      <wne:macro wne:macroName="TEMPLATEPROJECT.THISDOCUMENT.VALIDATELEAPXML"/>
    </wne:keymap>
    <wne:keymap wne:kcmPrimary="047B">
      <wne:macro wne:macroName="TEMPLATEPROJECT.THISDOCUMENT.EDITCROSSREFERENCES"/>
    </wne:keymap>
    <wne:keymap wne:kcmPrimary="04DC">
      <wne:macro wne:macroName="MATHTYPECOMMANDS.UILIB.MTCOMMAND_TEXTOGGLE"/>
    </wne:keymap>
    <wne:keymap wne:kcmPrimary="0551">
      <wne:macro wne:macroName="MATHTYPECOMMANDS.UILIB.MTCOMMAND_INSERTRIGHTNUMBEREDDISPEQN"/>
    </wne:keymap>
    <wne:keymap wne:kcmPrimary="0651">
      <wne:macro wne:macroName="MATHTYPECOMMANDS.UILIB.MTCOMMAND_INSERTINLINEEQN"/>
    </wne:keymap>
    <wne:keymap wne:kcmPrimary="0731">
      <wne:macro wne:macroName="TEMPLATEPROJECT.THISDOCUMENT.SHORTCUTSTYLE1"/>
    </wne:keymap>
    <wne:keymap wne:kcmPrimary="0732">
      <wne:macro wne:macroName="TEMPLATEPROJECT.THISDOCUMENT.SHORTCUTSTYLE2"/>
    </wne:keymap>
    <wne:keymap wne:kcmPrimary="0734">
      <wne:macro wne:macroName="TEMPLATEPROJECT.THISDOCUMENT.SHORTCUTSTYLE3"/>
    </wne:keymap>
    <wne:keymap wne:kcmPrimary="0735">
      <wne:macro wne:macroName="TEMPLATEPROJECT.THISDOCUMENT.SHORTCUTSTYLE4"/>
    </wne:keymap>
    <wne:keymap wne:kcmPrimary="0751">
      <wne:macro wne:macroName="MATHTYPECOMMANDS.UILIB.MTCOMMAND_INSERTLEFTNUMBEREDDISPEQN"/>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F84" w:rsidRPr="00AC4994" w:rsidRDefault="00C84F84" w:rsidP="00AC4994">
      <w:pPr>
        <w:spacing w:before="0"/>
        <w:rPr>
          <w:sz w:val="16"/>
          <w:szCs w:val="16"/>
        </w:rPr>
      </w:pPr>
      <w:r>
        <w:separator/>
      </w:r>
    </w:p>
  </w:endnote>
  <w:endnote w:type="continuationSeparator" w:id="0">
    <w:p w:rsidR="00C84F84" w:rsidRPr="00AC4994" w:rsidRDefault="00C84F84" w:rsidP="00AC4994">
      <w:pPr>
        <w:spacing w:before="0"/>
        <w:rPr>
          <w:sz w:val="16"/>
          <w:szCs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13B" w:rsidRDefault="00154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13B" w:rsidRDefault="001541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13B" w:rsidRDefault="00154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F84" w:rsidRPr="00AC4994" w:rsidRDefault="00C84F84" w:rsidP="00AC4994">
      <w:pPr>
        <w:spacing w:before="0"/>
        <w:rPr>
          <w:sz w:val="16"/>
          <w:szCs w:val="16"/>
        </w:rPr>
      </w:pPr>
      <w:r>
        <w:separator/>
      </w:r>
    </w:p>
  </w:footnote>
  <w:footnote w:type="continuationSeparator" w:id="0">
    <w:p w:rsidR="00C84F84" w:rsidRPr="00AC4994" w:rsidRDefault="00C84F84" w:rsidP="00AC4994">
      <w:pPr>
        <w:spacing w:before="0"/>
        <w:rPr>
          <w:sz w:val="16"/>
          <w:szCs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13B" w:rsidRDefault="00154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934" w:rsidRPr="00E83208" w:rsidRDefault="00E12934" w:rsidP="00E83208">
    <w:pPr>
      <w:pStyle w:val="Heade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13B" w:rsidRDefault="00154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06E9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D2D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C807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2017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ECF3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86E2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8EC0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1412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CCF6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B0C7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80DBD"/>
    <w:multiLevelType w:val="hybridMultilevel"/>
    <w:tmpl w:val="76C4A2C4"/>
    <w:lvl w:ilvl="0" w:tplc="32A415D8">
      <w:numFmt w:val="bullet"/>
      <w:lvlText w:val="-"/>
      <w:lvlJc w:val="left"/>
      <w:pPr>
        <w:ind w:left="720" w:hanging="360"/>
      </w:pPr>
      <w:rPr>
        <w:rFonts w:ascii="Arial" w:eastAsia="MS Mincho"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157F5D0C"/>
    <w:multiLevelType w:val="hybridMultilevel"/>
    <w:tmpl w:val="5A8ACE5E"/>
    <w:lvl w:ilvl="0" w:tplc="39363742">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5D136CEC"/>
    <w:multiLevelType w:val="hybridMultilevel"/>
    <w:tmpl w:val="FB44FEC6"/>
    <w:lvl w:ilvl="0" w:tplc="7E6C90BE">
      <w:start w:val="1"/>
      <w:numFmt w:val="decimal"/>
      <w:pStyle w:val="LegislativeHistory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F17"/>
    <w:rsid w:val="00000A9C"/>
    <w:rsid w:val="00006670"/>
    <w:rsid w:val="00010F39"/>
    <w:rsid w:val="000175FE"/>
    <w:rsid w:val="000177DD"/>
    <w:rsid w:val="00024A16"/>
    <w:rsid w:val="00024B9A"/>
    <w:rsid w:val="00027D13"/>
    <w:rsid w:val="00032110"/>
    <w:rsid w:val="0003313F"/>
    <w:rsid w:val="00035286"/>
    <w:rsid w:val="000359D2"/>
    <w:rsid w:val="00037EB2"/>
    <w:rsid w:val="00040461"/>
    <w:rsid w:val="0004065A"/>
    <w:rsid w:val="000420DB"/>
    <w:rsid w:val="00042A6D"/>
    <w:rsid w:val="000432A4"/>
    <w:rsid w:val="0004564F"/>
    <w:rsid w:val="00046866"/>
    <w:rsid w:val="00047D5D"/>
    <w:rsid w:val="000509A9"/>
    <w:rsid w:val="0005176A"/>
    <w:rsid w:val="00052506"/>
    <w:rsid w:val="00053370"/>
    <w:rsid w:val="00053AB5"/>
    <w:rsid w:val="00055182"/>
    <w:rsid w:val="00055B34"/>
    <w:rsid w:val="00055C61"/>
    <w:rsid w:val="0006033E"/>
    <w:rsid w:val="00061B33"/>
    <w:rsid w:val="0006782F"/>
    <w:rsid w:val="00067DBD"/>
    <w:rsid w:val="000702DC"/>
    <w:rsid w:val="00073944"/>
    <w:rsid w:val="00073EC3"/>
    <w:rsid w:val="00074584"/>
    <w:rsid w:val="00074D9B"/>
    <w:rsid w:val="00075F72"/>
    <w:rsid w:val="0007732C"/>
    <w:rsid w:val="00081D3E"/>
    <w:rsid w:val="00081E64"/>
    <w:rsid w:val="0008460D"/>
    <w:rsid w:val="00086980"/>
    <w:rsid w:val="00090D3A"/>
    <w:rsid w:val="0009386D"/>
    <w:rsid w:val="00095998"/>
    <w:rsid w:val="0009768B"/>
    <w:rsid w:val="000A0D1A"/>
    <w:rsid w:val="000A1048"/>
    <w:rsid w:val="000A111F"/>
    <w:rsid w:val="000A28C4"/>
    <w:rsid w:val="000A3C28"/>
    <w:rsid w:val="000B107C"/>
    <w:rsid w:val="000B1E97"/>
    <w:rsid w:val="000B67D1"/>
    <w:rsid w:val="000B7538"/>
    <w:rsid w:val="000C0839"/>
    <w:rsid w:val="000C1447"/>
    <w:rsid w:val="000C1BD7"/>
    <w:rsid w:val="000C3663"/>
    <w:rsid w:val="000C3CFB"/>
    <w:rsid w:val="000C4699"/>
    <w:rsid w:val="000D1592"/>
    <w:rsid w:val="000D32CB"/>
    <w:rsid w:val="000D35AE"/>
    <w:rsid w:val="000D3BD2"/>
    <w:rsid w:val="000D5BA6"/>
    <w:rsid w:val="000D637B"/>
    <w:rsid w:val="000E24ED"/>
    <w:rsid w:val="000E562C"/>
    <w:rsid w:val="000F015A"/>
    <w:rsid w:val="000F06B3"/>
    <w:rsid w:val="000F3B07"/>
    <w:rsid w:val="000F70FF"/>
    <w:rsid w:val="001007D1"/>
    <w:rsid w:val="00102785"/>
    <w:rsid w:val="00104561"/>
    <w:rsid w:val="00104F38"/>
    <w:rsid w:val="001057EC"/>
    <w:rsid w:val="00111551"/>
    <w:rsid w:val="001147AF"/>
    <w:rsid w:val="0011537E"/>
    <w:rsid w:val="00115B20"/>
    <w:rsid w:val="00117F57"/>
    <w:rsid w:val="0012025C"/>
    <w:rsid w:val="001232C8"/>
    <w:rsid w:val="00124D2C"/>
    <w:rsid w:val="00130A40"/>
    <w:rsid w:val="00132088"/>
    <w:rsid w:val="0013222D"/>
    <w:rsid w:val="00136C44"/>
    <w:rsid w:val="0014527E"/>
    <w:rsid w:val="00145D01"/>
    <w:rsid w:val="00146301"/>
    <w:rsid w:val="001508EE"/>
    <w:rsid w:val="0015155D"/>
    <w:rsid w:val="00153197"/>
    <w:rsid w:val="0015413B"/>
    <w:rsid w:val="001572F7"/>
    <w:rsid w:val="0015747A"/>
    <w:rsid w:val="00160356"/>
    <w:rsid w:val="00161510"/>
    <w:rsid w:val="00164E8C"/>
    <w:rsid w:val="00165FE0"/>
    <w:rsid w:val="00167DDF"/>
    <w:rsid w:val="00176198"/>
    <w:rsid w:val="00177AC9"/>
    <w:rsid w:val="00177F63"/>
    <w:rsid w:val="001820FE"/>
    <w:rsid w:val="00182768"/>
    <w:rsid w:val="0018471B"/>
    <w:rsid w:val="001910C4"/>
    <w:rsid w:val="001933A9"/>
    <w:rsid w:val="001A1957"/>
    <w:rsid w:val="001A20EC"/>
    <w:rsid w:val="001A26BD"/>
    <w:rsid w:val="001A403F"/>
    <w:rsid w:val="001A789B"/>
    <w:rsid w:val="001A7C7F"/>
    <w:rsid w:val="001B1ED3"/>
    <w:rsid w:val="001B3B00"/>
    <w:rsid w:val="001B3EAE"/>
    <w:rsid w:val="001B483D"/>
    <w:rsid w:val="001B5421"/>
    <w:rsid w:val="001C05B4"/>
    <w:rsid w:val="001C250B"/>
    <w:rsid w:val="001C46CF"/>
    <w:rsid w:val="001D5234"/>
    <w:rsid w:val="001D687E"/>
    <w:rsid w:val="001D6F44"/>
    <w:rsid w:val="001D6FBF"/>
    <w:rsid w:val="001E21D3"/>
    <w:rsid w:val="001E707B"/>
    <w:rsid w:val="001F3904"/>
    <w:rsid w:val="001F440B"/>
    <w:rsid w:val="001F4A8D"/>
    <w:rsid w:val="001F68EB"/>
    <w:rsid w:val="00202728"/>
    <w:rsid w:val="00202F79"/>
    <w:rsid w:val="0020326F"/>
    <w:rsid w:val="00205545"/>
    <w:rsid w:val="00205FF9"/>
    <w:rsid w:val="002062E8"/>
    <w:rsid w:val="002068FF"/>
    <w:rsid w:val="002078C8"/>
    <w:rsid w:val="00210D5B"/>
    <w:rsid w:val="00210D97"/>
    <w:rsid w:val="0021269B"/>
    <w:rsid w:val="00213AA0"/>
    <w:rsid w:val="0021422E"/>
    <w:rsid w:val="00214B85"/>
    <w:rsid w:val="00217C24"/>
    <w:rsid w:val="00221222"/>
    <w:rsid w:val="0022191C"/>
    <w:rsid w:val="00224A74"/>
    <w:rsid w:val="00230D6F"/>
    <w:rsid w:val="00233232"/>
    <w:rsid w:val="00235930"/>
    <w:rsid w:val="002364F1"/>
    <w:rsid w:val="00240122"/>
    <w:rsid w:val="002416A3"/>
    <w:rsid w:val="00241D29"/>
    <w:rsid w:val="0024251B"/>
    <w:rsid w:val="0024285F"/>
    <w:rsid w:val="002428C1"/>
    <w:rsid w:val="00242FD5"/>
    <w:rsid w:val="0024624D"/>
    <w:rsid w:val="002516B3"/>
    <w:rsid w:val="00263365"/>
    <w:rsid w:val="00270476"/>
    <w:rsid w:val="0027079D"/>
    <w:rsid w:val="00270C04"/>
    <w:rsid w:val="00271991"/>
    <w:rsid w:val="00272969"/>
    <w:rsid w:val="002731F9"/>
    <w:rsid w:val="00274B99"/>
    <w:rsid w:val="00276BA6"/>
    <w:rsid w:val="00277153"/>
    <w:rsid w:val="00280043"/>
    <w:rsid w:val="00281BFD"/>
    <w:rsid w:val="00281F68"/>
    <w:rsid w:val="0028593D"/>
    <w:rsid w:val="002878F9"/>
    <w:rsid w:val="00295A93"/>
    <w:rsid w:val="002A05EA"/>
    <w:rsid w:val="002A2A88"/>
    <w:rsid w:val="002A4592"/>
    <w:rsid w:val="002A4B44"/>
    <w:rsid w:val="002A59E8"/>
    <w:rsid w:val="002A6B9A"/>
    <w:rsid w:val="002A73F6"/>
    <w:rsid w:val="002A75BA"/>
    <w:rsid w:val="002A7C83"/>
    <w:rsid w:val="002B136B"/>
    <w:rsid w:val="002B3DD6"/>
    <w:rsid w:val="002B5180"/>
    <w:rsid w:val="002B69D9"/>
    <w:rsid w:val="002B747D"/>
    <w:rsid w:val="002C0D23"/>
    <w:rsid w:val="002C1627"/>
    <w:rsid w:val="002C3D23"/>
    <w:rsid w:val="002C5CC8"/>
    <w:rsid w:val="002C6B17"/>
    <w:rsid w:val="002C7752"/>
    <w:rsid w:val="002C7C5A"/>
    <w:rsid w:val="002D2BBA"/>
    <w:rsid w:val="002D447D"/>
    <w:rsid w:val="002D7324"/>
    <w:rsid w:val="002D7886"/>
    <w:rsid w:val="002E1281"/>
    <w:rsid w:val="002E263E"/>
    <w:rsid w:val="002E3BA3"/>
    <w:rsid w:val="002F29DD"/>
    <w:rsid w:val="002F4F6B"/>
    <w:rsid w:val="002F72F2"/>
    <w:rsid w:val="002F730D"/>
    <w:rsid w:val="00303FF1"/>
    <w:rsid w:val="00306209"/>
    <w:rsid w:val="00307851"/>
    <w:rsid w:val="00310FA7"/>
    <w:rsid w:val="00311D77"/>
    <w:rsid w:val="0031277B"/>
    <w:rsid w:val="0031282C"/>
    <w:rsid w:val="003160C7"/>
    <w:rsid w:val="00317260"/>
    <w:rsid w:val="00317A2E"/>
    <w:rsid w:val="00317B1A"/>
    <w:rsid w:val="00321770"/>
    <w:rsid w:val="00323932"/>
    <w:rsid w:val="0032655F"/>
    <w:rsid w:val="00331157"/>
    <w:rsid w:val="003322C8"/>
    <w:rsid w:val="00332BDC"/>
    <w:rsid w:val="00333928"/>
    <w:rsid w:val="00335A60"/>
    <w:rsid w:val="00336532"/>
    <w:rsid w:val="00336588"/>
    <w:rsid w:val="003367D7"/>
    <w:rsid w:val="00340B01"/>
    <w:rsid w:val="003436D8"/>
    <w:rsid w:val="0035010A"/>
    <w:rsid w:val="0035235F"/>
    <w:rsid w:val="003529FC"/>
    <w:rsid w:val="00352EFA"/>
    <w:rsid w:val="00354CD8"/>
    <w:rsid w:val="0036031B"/>
    <w:rsid w:val="00362A3D"/>
    <w:rsid w:val="00365681"/>
    <w:rsid w:val="00366402"/>
    <w:rsid w:val="003666EF"/>
    <w:rsid w:val="00372741"/>
    <w:rsid w:val="00375D67"/>
    <w:rsid w:val="00376643"/>
    <w:rsid w:val="0038002B"/>
    <w:rsid w:val="0038349A"/>
    <w:rsid w:val="0038471E"/>
    <w:rsid w:val="00386363"/>
    <w:rsid w:val="003869CD"/>
    <w:rsid w:val="0039227B"/>
    <w:rsid w:val="0039298C"/>
    <w:rsid w:val="00395B8C"/>
    <w:rsid w:val="00396788"/>
    <w:rsid w:val="00396EEF"/>
    <w:rsid w:val="003A16D2"/>
    <w:rsid w:val="003A18FD"/>
    <w:rsid w:val="003A19FF"/>
    <w:rsid w:val="003A1A80"/>
    <w:rsid w:val="003A2F30"/>
    <w:rsid w:val="003A2F31"/>
    <w:rsid w:val="003A332A"/>
    <w:rsid w:val="003A6EEE"/>
    <w:rsid w:val="003A76DB"/>
    <w:rsid w:val="003B28C7"/>
    <w:rsid w:val="003B5BC6"/>
    <w:rsid w:val="003C07EB"/>
    <w:rsid w:val="003C0CDE"/>
    <w:rsid w:val="003C3742"/>
    <w:rsid w:val="003C4922"/>
    <w:rsid w:val="003D02FE"/>
    <w:rsid w:val="003D0303"/>
    <w:rsid w:val="003D787D"/>
    <w:rsid w:val="003E093E"/>
    <w:rsid w:val="003E2E9E"/>
    <w:rsid w:val="003E4193"/>
    <w:rsid w:val="003E6C8C"/>
    <w:rsid w:val="003E6F9E"/>
    <w:rsid w:val="003E7DD5"/>
    <w:rsid w:val="003F1462"/>
    <w:rsid w:val="003F1F55"/>
    <w:rsid w:val="003F2495"/>
    <w:rsid w:val="003F2BC3"/>
    <w:rsid w:val="003F4D15"/>
    <w:rsid w:val="003F4FAB"/>
    <w:rsid w:val="003F5777"/>
    <w:rsid w:val="003F7501"/>
    <w:rsid w:val="004102FC"/>
    <w:rsid w:val="00417748"/>
    <w:rsid w:val="004206F9"/>
    <w:rsid w:val="00421D37"/>
    <w:rsid w:val="00423C4B"/>
    <w:rsid w:val="00424732"/>
    <w:rsid w:val="00425A45"/>
    <w:rsid w:val="004313AE"/>
    <w:rsid w:val="00433D43"/>
    <w:rsid w:val="004352AA"/>
    <w:rsid w:val="004356E4"/>
    <w:rsid w:val="00435D5C"/>
    <w:rsid w:val="00441D39"/>
    <w:rsid w:val="00442A7A"/>
    <w:rsid w:val="004455E2"/>
    <w:rsid w:val="00445FEB"/>
    <w:rsid w:val="00446D4D"/>
    <w:rsid w:val="004474E0"/>
    <w:rsid w:val="004502B9"/>
    <w:rsid w:val="004505FB"/>
    <w:rsid w:val="00450F73"/>
    <w:rsid w:val="004511DA"/>
    <w:rsid w:val="00451F89"/>
    <w:rsid w:val="0045259F"/>
    <w:rsid w:val="0045260E"/>
    <w:rsid w:val="00452F4D"/>
    <w:rsid w:val="0045346E"/>
    <w:rsid w:val="00454394"/>
    <w:rsid w:val="00457271"/>
    <w:rsid w:val="00457691"/>
    <w:rsid w:val="00457D5F"/>
    <w:rsid w:val="00460A46"/>
    <w:rsid w:val="0047415E"/>
    <w:rsid w:val="00476731"/>
    <w:rsid w:val="004815DF"/>
    <w:rsid w:val="004862BF"/>
    <w:rsid w:val="0048710C"/>
    <w:rsid w:val="004911F4"/>
    <w:rsid w:val="00491610"/>
    <w:rsid w:val="00491ED2"/>
    <w:rsid w:val="0049310A"/>
    <w:rsid w:val="004947FA"/>
    <w:rsid w:val="004A531D"/>
    <w:rsid w:val="004A6BF7"/>
    <w:rsid w:val="004A7D5B"/>
    <w:rsid w:val="004B0EE4"/>
    <w:rsid w:val="004B2CF5"/>
    <w:rsid w:val="004B63D7"/>
    <w:rsid w:val="004B6A53"/>
    <w:rsid w:val="004C0B7C"/>
    <w:rsid w:val="004C0C62"/>
    <w:rsid w:val="004C2D68"/>
    <w:rsid w:val="004C39C5"/>
    <w:rsid w:val="004D01ED"/>
    <w:rsid w:val="004D6A7D"/>
    <w:rsid w:val="004D7BE1"/>
    <w:rsid w:val="004E13FF"/>
    <w:rsid w:val="004E2025"/>
    <w:rsid w:val="004E4858"/>
    <w:rsid w:val="004E4B37"/>
    <w:rsid w:val="004E6E44"/>
    <w:rsid w:val="004F0093"/>
    <w:rsid w:val="004F032E"/>
    <w:rsid w:val="004F58D5"/>
    <w:rsid w:val="00500E2A"/>
    <w:rsid w:val="0050141D"/>
    <w:rsid w:val="00501EB2"/>
    <w:rsid w:val="00502D9A"/>
    <w:rsid w:val="005047DE"/>
    <w:rsid w:val="005055B9"/>
    <w:rsid w:val="00505A7A"/>
    <w:rsid w:val="00505DA2"/>
    <w:rsid w:val="00510964"/>
    <w:rsid w:val="00523C78"/>
    <w:rsid w:val="0052551B"/>
    <w:rsid w:val="005255E1"/>
    <w:rsid w:val="00525952"/>
    <w:rsid w:val="005263E8"/>
    <w:rsid w:val="0053051D"/>
    <w:rsid w:val="00531991"/>
    <w:rsid w:val="0053491A"/>
    <w:rsid w:val="00534F3F"/>
    <w:rsid w:val="00535641"/>
    <w:rsid w:val="00535EC8"/>
    <w:rsid w:val="00536ACD"/>
    <w:rsid w:val="005373A8"/>
    <w:rsid w:val="00542495"/>
    <w:rsid w:val="005464BA"/>
    <w:rsid w:val="005473B6"/>
    <w:rsid w:val="00552321"/>
    <w:rsid w:val="00557065"/>
    <w:rsid w:val="00560950"/>
    <w:rsid w:val="0056102B"/>
    <w:rsid w:val="00561609"/>
    <w:rsid w:val="005619D8"/>
    <w:rsid w:val="0057205B"/>
    <w:rsid w:val="00573307"/>
    <w:rsid w:val="00575AD0"/>
    <w:rsid w:val="00575B12"/>
    <w:rsid w:val="0058565B"/>
    <w:rsid w:val="0058637E"/>
    <w:rsid w:val="00587B88"/>
    <w:rsid w:val="00592E8F"/>
    <w:rsid w:val="005935A4"/>
    <w:rsid w:val="00594631"/>
    <w:rsid w:val="00595FB4"/>
    <w:rsid w:val="005A4224"/>
    <w:rsid w:val="005A44CA"/>
    <w:rsid w:val="005A51D9"/>
    <w:rsid w:val="005A7A1B"/>
    <w:rsid w:val="005B1DDE"/>
    <w:rsid w:val="005B54DE"/>
    <w:rsid w:val="005B7C77"/>
    <w:rsid w:val="005C1109"/>
    <w:rsid w:val="005C38B6"/>
    <w:rsid w:val="005C4371"/>
    <w:rsid w:val="005C43D6"/>
    <w:rsid w:val="005C4D63"/>
    <w:rsid w:val="005C7502"/>
    <w:rsid w:val="005D0868"/>
    <w:rsid w:val="005D45A6"/>
    <w:rsid w:val="005D4932"/>
    <w:rsid w:val="005D670F"/>
    <w:rsid w:val="005E0ED3"/>
    <w:rsid w:val="005F7891"/>
    <w:rsid w:val="00605FF6"/>
    <w:rsid w:val="00606283"/>
    <w:rsid w:val="006073FA"/>
    <w:rsid w:val="00610F3D"/>
    <w:rsid w:val="006135FA"/>
    <w:rsid w:val="00613A3B"/>
    <w:rsid w:val="006166DE"/>
    <w:rsid w:val="00616DD2"/>
    <w:rsid w:val="00616FCE"/>
    <w:rsid w:val="0062093A"/>
    <w:rsid w:val="00623D63"/>
    <w:rsid w:val="00624029"/>
    <w:rsid w:val="00624FBD"/>
    <w:rsid w:val="006305BA"/>
    <w:rsid w:val="00636CBA"/>
    <w:rsid w:val="00637F54"/>
    <w:rsid w:val="0064237F"/>
    <w:rsid w:val="006454F5"/>
    <w:rsid w:val="00646EB6"/>
    <w:rsid w:val="006548D3"/>
    <w:rsid w:val="006564F2"/>
    <w:rsid w:val="00660A6E"/>
    <w:rsid w:val="00662126"/>
    <w:rsid w:val="00662264"/>
    <w:rsid w:val="00664CA8"/>
    <w:rsid w:val="00667060"/>
    <w:rsid w:val="006701CB"/>
    <w:rsid w:val="00670948"/>
    <w:rsid w:val="00672295"/>
    <w:rsid w:val="00676D3A"/>
    <w:rsid w:val="00676F10"/>
    <w:rsid w:val="00683E62"/>
    <w:rsid w:val="00686CEA"/>
    <w:rsid w:val="006924C3"/>
    <w:rsid w:val="006927EA"/>
    <w:rsid w:val="0069390F"/>
    <w:rsid w:val="00695C7B"/>
    <w:rsid w:val="006A1DD3"/>
    <w:rsid w:val="006A4166"/>
    <w:rsid w:val="006A416E"/>
    <w:rsid w:val="006B24C0"/>
    <w:rsid w:val="006B29DC"/>
    <w:rsid w:val="006B2DA6"/>
    <w:rsid w:val="006B4421"/>
    <w:rsid w:val="006B4AAC"/>
    <w:rsid w:val="006B7E2D"/>
    <w:rsid w:val="006C2AD9"/>
    <w:rsid w:val="006C514F"/>
    <w:rsid w:val="006C616D"/>
    <w:rsid w:val="006C760B"/>
    <w:rsid w:val="006C7BD1"/>
    <w:rsid w:val="006D00A2"/>
    <w:rsid w:val="006D2E3C"/>
    <w:rsid w:val="006D7397"/>
    <w:rsid w:val="006D743C"/>
    <w:rsid w:val="006D7807"/>
    <w:rsid w:val="006D7C81"/>
    <w:rsid w:val="006E3998"/>
    <w:rsid w:val="006E469D"/>
    <w:rsid w:val="006E6BB9"/>
    <w:rsid w:val="006E770E"/>
    <w:rsid w:val="006F1968"/>
    <w:rsid w:val="006F1EFA"/>
    <w:rsid w:val="006F3B3E"/>
    <w:rsid w:val="006F64A2"/>
    <w:rsid w:val="00700184"/>
    <w:rsid w:val="00700E57"/>
    <w:rsid w:val="0070293B"/>
    <w:rsid w:val="00705173"/>
    <w:rsid w:val="00705FD0"/>
    <w:rsid w:val="00712F4B"/>
    <w:rsid w:val="00721150"/>
    <w:rsid w:val="0072568A"/>
    <w:rsid w:val="007311C7"/>
    <w:rsid w:val="00733754"/>
    <w:rsid w:val="007342F4"/>
    <w:rsid w:val="00734E20"/>
    <w:rsid w:val="00736100"/>
    <w:rsid w:val="00736BAE"/>
    <w:rsid w:val="007377A7"/>
    <w:rsid w:val="00741073"/>
    <w:rsid w:val="00741658"/>
    <w:rsid w:val="00741753"/>
    <w:rsid w:val="007423D8"/>
    <w:rsid w:val="00743BCB"/>
    <w:rsid w:val="00744620"/>
    <w:rsid w:val="00744777"/>
    <w:rsid w:val="0074603E"/>
    <w:rsid w:val="0075090E"/>
    <w:rsid w:val="007515F5"/>
    <w:rsid w:val="00751E67"/>
    <w:rsid w:val="00764638"/>
    <w:rsid w:val="007670D8"/>
    <w:rsid w:val="007717FE"/>
    <w:rsid w:val="00773EBA"/>
    <w:rsid w:val="00776877"/>
    <w:rsid w:val="0078050D"/>
    <w:rsid w:val="007819BE"/>
    <w:rsid w:val="00784BCC"/>
    <w:rsid w:val="00785F5C"/>
    <w:rsid w:val="00786F1A"/>
    <w:rsid w:val="007877C7"/>
    <w:rsid w:val="00794EC4"/>
    <w:rsid w:val="0079614A"/>
    <w:rsid w:val="007A2781"/>
    <w:rsid w:val="007A4F06"/>
    <w:rsid w:val="007A6AE9"/>
    <w:rsid w:val="007B5C6E"/>
    <w:rsid w:val="007B5EA4"/>
    <w:rsid w:val="007B6C08"/>
    <w:rsid w:val="007C0885"/>
    <w:rsid w:val="007C1C03"/>
    <w:rsid w:val="007C3211"/>
    <w:rsid w:val="007C322B"/>
    <w:rsid w:val="007C43EF"/>
    <w:rsid w:val="007D0D38"/>
    <w:rsid w:val="007D175B"/>
    <w:rsid w:val="007D1C92"/>
    <w:rsid w:val="007D5898"/>
    <w:rsid w:val="007D6FE4"/>
    <w:rsid w:val="007E0860"/>
    <w:rsid w:val="007E0FB0"/>
    <w:rsid w:val="007E1B24"/>
    <w:rsid w:val="007F0684"/>
    <w:rsid w:val="007F1E03"/>
    <w:rsid w:val="007F3E62"/>
    <w:rsid w:val="007F4763"/>
    <w:rsid w:val="007F6A8B"/>
    <w:rsid w:val="00802E62"/>
    <w:rsid w:val="00803779"/>
    <w:rsid w:val="00806793"/>
    <w:rsid w:val="00807B52"/>
    <w:rsid w:val="0081496F"/>
    <w:rsid w:val="00817068"/>
    <w:rsid w:val="00817CBF"/>
    <w:rsid w:val="00820001"/>
    <w:rsid w:val="00824682"/>
    <w:rsid w:val="008271F4"/>
    <w:rsid w:val="008319FC"/>
    <w:rsid w:val="00833189"/>
    <w:rsid w:val="00833380"/>
    <w:rsid w:val="00834D17"/>
    <w:rsid w:val="00837AC3"/>
    <w:rsid w:val="00841F8C"/>
    <w:rsid w:val="00845D1B"/>
    <w:rsid w:val="0084692A"/>
    <w:rsid w:val="008511E4"/>
    <w:rsid w:val="00853091"/>
    <w:rsid w:val="00854531"/>
    <w:rsid w:val="00856F53"/>
    <w:rsid w:val="0086119F"/>
    <w:rsid w:val="00862273"/>
    <w:rsid w:val="0086245D"/>
    <w:rsid w:val="008632B2"/>
    <w:rsid w:val="00874070"/>
    <w:rsid w:val="00874405"/>
    <w:rsid w:val="008749A6"/>
    <w:rsid w:val="0087523E"/>
    <w:rsid w:val="0087548F"/>
    <w:rsid w:val="00875D6F"/>
    <w:rsid w:val="00881130"/>
    <w:rsid w:val="00883028"/>
    <w:rsid w:val="008841B6"/>
    <w:rsid w:val="00887B3A"/>
    <w:rsid w:val="00887C91"/>
    <w:rsid w:val="00891B33"/>
    <w:rsid w:val="00895C1E"/>
    <w:rsid w:val="008972DE"/>
    <w:rsid w:val="00897585"/>
    <w:rsid w:val="008A2B65"/>
    <w:rsid w:val="008A3076"/>
    <w:rsid w:val="008A63FE"/>
    <w:rsid w:val="008B0A98"/>
    <w:rsid w:val="008B0C29"/>
    <w:rsid w:val="008B0D23"/>
    <w:rsid w:val="008B13BA"/>
    <w:rsid w:val="008B1D6E"/>
    <w:rsid w:val="008C3D14"/>
    <w:rsid w:val="008C618B"/>
    <w:rsid w:val="008D2E8D"/>
    <w:rsid w:val="008D7C76"/>
    <w:rsid w:val="008E0037"/>
    <w:rsid w:val="008E573F"/>
    <w:rsid w:val="008F0EB6"/>
    <w:rsid w:val="008F318B"/>
    <w:rsid w:val="008F3E4E"/>
    <w:rsid w:val="008F6DE6"/>
    <w:rsid w:val="008F758A"/>
    <w:rsid w:val="00900D0C"/>
    <w:rsid w:val="0090129A"/>
    <w:rsid w:val="00902B85"/>
    <w:rsid w:val="009118B4"/>
    <w:rsid w:val="00912F3B"/>
    <w:rsid w:val="00913936"/>
    <w:rsid w:val="009151D0"/>
    <w:rsid w:val="00915DC0"/>
    <w:rsid w:val="00917735"/>
    <w:rsid w:val="00917A84"/>
    <w:rsid w:val="00917E02"/>
    <w:rsid w:val="00923F19"/>
    <w:rsid w:val="00925095"/>
    <w:rsid w:val="00926092"/>
    <w:rsid w:val="009267E4"/>
    <w:rsid w:val="0093428B"/>
    <w:rsid w:val="00936C8A"/>
    <w:rsid w:val="0093745F"/>
    <w:rsid w:val="00937D3A"/>
    <w:rsid w:val="00941887"/>
    <w:rsid w:val="009448C5"/>
    <w:rsid w:val="00950495"/>
    <w:rsid w:val="00954EEA"/>
    <w:rsid w:val="00955697"/>
    <w:rsid w:val="009570B7"/>
    <w:rsid w:val="00963D1C"/>
    <w:rsid w:val="00973980"/>
    <w:rsid w:val="009745D3"/>
    <w:rsid w:val="00982EE1"/>
    <w:rsid w:val="00983E84"/>
    <w:rsid w:val="00987664"/>
    <w:rsid w:val="00987B63"/>
    <w:rsid w:val="00987CDF"/>
    <w:rsid w:val="0099175C"/>
    <w:rsid w:val="0099185F"/>
    <w:rsid w:val="00992A03"/>
    <w:rsid w:val="00994DFE"/>
    <w:rsid w:val="009975E8"/>
    <w:rsid w:val="009A0305"/>
    <w:rsid w:val="009A1035"/>
    <w:rsid w:val="009A2F33"/>
    <w:rsid w:val="009A31D3"/>
    <w:rsid w:val="009A4599"/>
    <w:rsid w:val="009A48A7"/>
    <w:rsid w:val="009A5CAC"/>
    <w:rsid w:val="009A6358"/>
    <w:rsid w:val="009A6B77"/>
    <w:rsid w:val="009B224F"/>
    <w:rsid w:val="009B2AC4"/>
    <w:rsid w:val="009B7F82"/>
    <w:rsid w:val="009C2056"/>
    <w:rsid w:val="009C2A91"/>
    <w:rsid w:val="009C3846"/>
    <w:rsid w:val="009C4F3D"/>
    <w:rsid w:val="009C53B5"/>
    <w:rsid w:val="009D0168"/>
    <w:rsid w:val="009D1BD8"/>
    <w:rsid w:val="009D30E3"/>
    <w:rsid w:val="009D3709"/>
    <w:rsid w:val="009D769D"/>
    <w:rsid w:val="009E1319"/>
    <w:rsid w:val="009E25F1"/>
    <w:rsid w:val="009E4E9C"/>
    <w:rsid w:val="009E595E"/>
    <w:rsid w:val="009E6699"/>
    <w:rsid w:val="009E75B0"/>
    <w:rsid w:val="009F1424"/>
    <w:rsid w:val="009F2915"/>
    <w:rsid w:val="009F3EA7"/>
    <w:rsid w:val="00A066C9"/>
    <w:rsid w:val="00A10332"/>
    <w:rsid w:val="00A12404"/>
    <w:rsid w:val="00A15E1C"/>
    <w:rsid w:val="00A16974"/>
    <w:rsid w:val="00A202DC"/>
    <w:rsid w:val="00A23536"/>
    <w:rsid w:val="00A259AB"/>
    <w:rsid w:val="00A26110"/>
    <w:rsid w:val="00A3009E"/>
    <w:rsid w:val="00A3096D"/>
    <w:rsid w:val="00A31C93"/>
    <w:rsid w:val="00A32073"/>
    <w:rsid w:val="00A32D8F"/>
    <w:rsid w:val="00A33EED"/>
    <w:rsid w:val="00A35C8B"/>
    <w:rsid w:val="00A36003"/>
    <w:rsid w:val="00A4062D"/>
    <w:rsid w:val="00A44D8F"/>
    <w:rsid w:val="00A47D08"/>
    <w:rsid w:val="00A612CD"/>
    <w:rsid w:val="00A62EFB"/>
    <w:rsid w:val="00A6354D"/>
    <w:rsid w:val="00A651FB"/>
    <w:rsid w:val="00A653B5"/>
    <w:rsid w:val="00A67914"/>
    <w:rsid w:val="00A70C81"/>
    <w:rsid w:val="00A71FAA"/>
    <w:rsid w:val="00A77219"/>
    <w:rsid w:val="00A842B8"/>
    <w:rsid w:val="00A855D3"/>
    <w:rsid w:val="00A859B6"/>
    <w:rsid w:val="00A85B17"/>
    <w:rsid w:val="00A86A37"/>
    <w:rsid w:val="00A87CED"/>
    <w:rsid w:val="00A87D08"/>
    <w:rsid w:val="00A91E2E"/>
    <w:rsid w:val="00A92E30"/>
    <w:rsid w:val="00A93D73"/>
    <w:rsid w:val="00A97F24"/>
    <w:rsid w:val="00AA05E1"/>
    <w:rsid w:val="00AA2735"/>
    <w:rsid w:val="00AA492D"/>
    <w:rsid w:val="00AA65EE"/>
    <w:rsid w:val="00AB16F2"/>
    <w:rsid w:val="00AB18E6"/>
    <w:rsid w:val="00AB3F3E"/>
    <w:rsid w:val="00AB5F82"/>
    <w:rsid w:val="00AC297D"/>
    <w:rsid w:val="00AC4683"/>
    <w:rsid w:val="00AC4994"/>
    <w:rsid w:val="00AC5636"/>
    <w:rsid w:val="00AC62AB"/>
    <w:rsid w:val="00AC7413"/>
    <w:rsid w:val="00AD0858"/>
    <w:rsid w:val="00AD1EF8"/>
    <w:rsid w:val="00AD1FDC"/>
    <w:rsid w:val="00AE27D0"/>
    <w:rsid w:val="00AE36E1"/>
    <w:rsid w:val="00AE531E"/>
    <w:rsid w:val="00AE6258"/>
    <w:rsid w:val="00AE6B5F"/>
    <w:rsid w:val="00AF04F9"/>
    <w:rsid w:val="00AF3A71"/>
    <w:rsid w:val="00AF3A76"/>
    <w:rsid w:val="00AF3B61"/>
    <w:rsid w:val="00AF58D8"/>
    <w:rsid w:val="00AF710D"/>
    <w:rsid w:val="00AF7C53"/>
    <w:rsid w:val="00B00209"/>
    <w:rsid w:val="00B00307"/>
    <w:rsid w:val="00B01258"/>
    <w:rsid w:val="00B04584"/>
    <w:rsid w:val="00B05F48"/>
    <w:rsid w:val="00B11678"/>
    <w:rsid w:val="00B12106"/>
    <w:rsid w:val="00B124BF"/>
    <w:rsid w:val="00B12FF8"/>
    <w:rsid w:val="00B14011"/>
    <w:rsid w:val="00B143BA"/>
    <w:rsid w:val="00B145DE"/>
    <w:rsid w:val="00B1480F"/>
    <w:rsid w:val="00B16F1F"/>
    <w:rsid w:val="00B22A61"/>
    <w:rsid w:val="00B2487D"/>
    <w:rsid w:val="00B24AF5"/>
    <w:rsid w:val="00B25E0F"/>
    <w:rsid w:val="00B330D5"/>
    <w:rsid w:val="00B36027"/>
    <w:rsid w:val="00B36CCE"/>
    <w:rsid w:val="00B37C34"/>
    <w:rsid w:val="00B4078F"/>
    <w:rsid w:val="00B413DC"/>
    <w:rsid w:val="00B41474"/>
    <w:rsid w:val="00B414C7"/>
    <w:rsid w:val="00B447A0"/>
    <w:rsid w:val="00B44AD2"/>
    <w:rsid w:val="00B46F3F"/>
    <w:rsid w:val="00B47663"/>
    <w:rsid w:val="00B47F03"/>
    <w:rsid w:val="00B50BBE"/>
    <w:rsid w:val="00B51690"/>
    <w:rsid w:val="00B520AC"/>
    <w:rsid w:val="00B54013"/>
    <w:rsid w:val="00B54199"/>
    <w:rsid w:val="00B54C9E"/>
    <w:rsid w:val="00B62F43"/>
    <w:rsid w:val="00B70499"/>
    <w:rsid w:val="00B7239B"/>
    <w:rsid w:val="00B72CC6"/>
    <w:rsid w:val="00B73385"/>
    <w:rsid w:val="00B751ED"/>
    <w:rsid w:val="00B7559F"/>
    <w:rsid w:val="00B77A5C"/>
    <w:rsid w:val="00B77A64"/>
    <w:rsid w:val="00B808A6"/>
    <w:rsid w:val="00B86626"/>
    <w:rsid w:val="00B869DA"/>
    <w:rsid w:val="00B949ED"/>
    <w:rsid w:val="00B94B80"/>
    <w:rsid w:val="00B94D85"/>
    <w:rsid w:val="00B95065"/>
    <w:rsid w:val="00B973FE"/>
    <w:rsid w:val="00BA09AA"/>
    <w:rsid w:val="00BA1884"/>
    <w:rsid w:val="00BA217F"/>
    <w:rsid w:val="00BA2441"/>
    <w:rsid w:val="00BA3A79"/>
    <w:rsid w:val="00BB1316"/>
    <w:rsid w:val="00BB3E4D"/>
    <w:rsid w:val="00BB46E8"/>
    <w:rsid w:val="00BB6AD7"/>
    <w:rsid w:val="00BC04E6"/>
    <w:rsid w:val="00BC07FA"/>
    <w:rsid w:val="00BC22A4"/>
    <w:rsid w:val="00BC4B6B"/>
    <w:rsid w:val="00BC5F17"/>
    <w:rsid w:val="00BC71F0"/>
    <w:rsid w:val="00BD0499"/>
    <w:rsid w:val="00BD081A"/>
    <w:rsid w:val="00BD0AE3"/>
    <w:rsid w:val="00BD0CE0"/>
    <w:rsid w:val="00BD2282"/>
    <w:rsid w:val="00BD3220"/>
    <w:rsid w:val="00BD42B1"/>
    <w:rsid w:val="00BE3873"/>
    <w:rsid w:val="00BE4D88"/>
    <w:rsid w:val="00BE4DF6"/>
    <w:rsid w:val="00BE63B0"/>
    <w:rsid w:val="00BE75BC"/>
    <w:rsid w:val="00BF0541"/>
    <w:rsid w:val="00BF1799"/>
    <w:rsid w:val="00BF1AAE"/>
    <w:rsid w:val="00BF1B39"/>
    <w:rsid w:val="00BF4037"/>
    <w:rsid w:val="00BF7034"/>
    <w:rsid w:val="00BF712F"/>
    <w:rsid w:val="00C01BA3"/>
    <w:rsid w:val="00C035B7"/>
    <w:rsid w:val="00C05CFE"/>
    <w:rsid w:val="00C064D2"/>
    <w:rsid w:val="00C070AB"/>
    <w:rsid w:val="00C11E87"/>
    <w:rsid w:val="00C12540"/>
    <w:rsid w:val="00C12B20"/>
    <w:rsid w:val="00C14273"/>
    <w:rsid w:val="00C14DF8"/>
    <w:rsid w:val="00C15B9E"/>
    <w:rsid w:val="00C210EC"/>
    <w:rsid w:val="00C25ADB"/>
    <w:rsid w:val="00C26DFE"/>
    <w:rsid w:val="00C309A4"/>
    <w:rsid w:val="00C32577"/>
    <w:rsid w:val="00C370B9"/>
    <w:rsid w:val="00C44767"/>
    <w:rsid w:val="00C52506"/>
    <w:rsid w:val="00C562B4"/>
    <w:rsid w:val="00C57D59"/>
    <w:rsid w:val="00C62D84"/>
    <w:rsid w:val="00C63000"/>
    <w:rsid w:val="00C71502"/>
    <w:rsid w:val="00C736F8"/>
    <w:rsid w:val="00C73A82"/>
    <w:rsid w:val="00C75F2F"/>
    <w:rsid w:val="00C81FCC"/>
    <w:rsid w:val="00C844B8"/>
    <w:rsid w:val="00C84F84"/>
    <w:rsid w:val="00C92E24"/>
    <w:rsid w:val="00C93230"/>
    <w:rsid w:val="00C93437"/>
    <w:rsid w:val="00C94080"/>
    <w:rsid w:val="00C9444E"/>
    <w:rsid w:val="00C969E0"/>
    <w:rsid w:val="00CA2109"/>
    <w:rsid w:val="00CA2F43"/>
    <w:rsid w:val="00CA3BC3"/>
    <w:rsid w:val="00CA5D4C"/>
    <w:rsid w:val="00CA6298"/>
    <w:rsid w:val="00CA736D"/>
    <w:rsid w:val="00CB0050"/>
    <w:rsid w:val="00CB2DC7"/>
    <w:rsid w:val="00CB438D"/>
    <w:rsid w:val="00CB446A"/>
    <w:rsid w:val="00CB6742"/>
    <w:rsid w:val="00CB72C1"/>
    <w:rsid w:val="00CB7A5E"/>
    <w:rsid w:val="00CC051F"/>
    <w:rsid w:val="00CC0545"/>
    <w:rsid w:val="00CC372E"/>
    <w:rsid w:val="00CC5154"/>
    <w:rsid w:val="00CC61E6"/>
    <w:rsid w:val="00CC6952"/>
    <w:rsid w:val="00CD07C4"/>
    <w:rsid w:val="00CD2FFB"/>
    <w:rsid w:val="00CD43DD"/>
    <w:rsid w:val="00CD47C9"/>
    <w:rsid w:val="00CD4AB3"/>
    <w:rsid w:val="00CD4DC9"/>
    <w:rsid w:val="00CD5CA8"/>
    <w:rsid w:val="00CD6E68"/>
    <w:rsid w:val="00CD7A10"/>
    <w:rsid w:val="00CE0F17"/>
    <w:rsid w:val="00CE225D"/>
    <w:rsid w:val="00CE30F0"/>
    <w:rsid w:val="00CE48AE"/>
    <w:rsid w:val="00CE70B9"/>
    <w:rsid w:val="00CF109F"/>
    <w:rsid w:val="00CF2023"/>
    <w:rsid w:val="00CF2C49"/>
    <w:rsid w:val="00CF3BCD"/>
    <w:rsid w:val="00CF45A3"/>
    <w:rsid w:val="00CF576A"/>
    <w:rsid w:val="00CF5989"/>
    <w:rsid w:val="00CF778B"/>
    <w:rsid w:val="00D003CA"/>
    <w:rsid w:val="00D01D55"/>
    <w:rsid w:val="00D042CB"/>
    <w:rsid w:val="00D07C00"/>
    <w:rsid w:val="00D13170"/>
    <w:rsid w:val="00D13427"/>
    <w:rsid w:val="00D13AC2"/>
    <w:rsid w:val="00D16500"/>
    <w:rsid w:val="00D16C78"/>
    <w:rsid w:val="00D202A4"/>
    <w:rsid w:val="00D2230F"/>
    <w:rsid w:val="00D2378C"/>
    <w:rsid w:val="00D25DC3"/>
    <w:rsid w:val="00D2616A"/>
    <w:rsid w:val="00D26E78"/>
    <w:rsid w:val="00D3144C"/>
    <w:rsid w:val="00D31F1E"/>
    <w:rsid w:val="00D349DF"/>
    <w:rsid w:val="00D405CC"/>
    <w:rsid w:val="00D414E7"/>
    <w:rsid w:val="00D42117"/>
    <w:rsid w:val="00D455A8"/>
    <w:rsid w:val="00D45BE4"/>
    <w:rsid w:val="00D506AF"/>
    <w:rsid w:val="00D53A0E"/>
    <w:rsid w:val="00D53C46"/>
    <w:rsid w:val="00D55EF1"/>
    <w:rsid w:val="00D57B03"/>
    <w:rsid w:val="00D61B91"/>
    <w:rsid w:val="00D6450B"/>
    <w:rsid w:val="00D65EB6"/>
    <w:rsid w:val="00D67658"/>
    <w:rsid w:val="00D73012"/>
    <w:rsid w:val="00D83C46"/>
    <w:rsid w:val="00D91AFA"/>
    <w:rsid w:val="00D92A6E"/>
    <w:rsid w:val="00D96432"/>
    <w:rsid w:val="00D969A6"/>
    <w:rsid w:val="00D96C07"/>
    <w:rsid w:val="00DA0A67"/>
    <w:rsid w:val="00DA1C1A"/>
    <w:rsid w:val="00DA1D0F"/>
    <w:rsid w:val="00DA51EE"/>
    <w:rsid w:val="00DA5892"/>
    <w:rsid w:val="00DA71D7"/>
    <w:rsid w:val="00DB0709"/>
    <w:rsid w:val="00DB0BAB"/>
    <w:rsid w:val="00DB2B93"/>
    <w:rsid w:val="00DB329E"/>
    <w:rsid w:val="00DB51ED"/>
    <w:rsid w:val="00DC2AE0"/>
    <w:rsid w:val="00DC329A"/>
    <w:rsid w:val="00DC49EC"/>
    <w:rsid w:val="00DC4CBB"/>
    <w:rsid w:val="00DD2A4F"/>
    <w:rsid w:val="00DD6940"/>
    <w:rsid w:val="00DE0678"/>
    <w:rsid w:val="00DF032B"/>
    <w:rsid w:val="00DF0EE9"/>
    <w:rsid w:val="00DF27AF"/>
    <w:rsid w:val="00DF37C2"/>
    <w:rsid w:val="00DF4441"/>
    <w:rsid w:val="00DF614B"/>
    <w:rsid w:val="00DF6F57"/>
    <w:rsid w:val="00E03555"/>
    <w:rsid w:val="00E03979"/>
    <w:rsid w:val="00E10A9B"/>
    <w:rsid w:val="00E10F97"/>
    <w:rsid w:val="00E12934"/>
    <w:rsid w:val="00E14F79"/>
    <w:rsid w:val="00E17007"/>
    <w:rsid w:val="00E20E98"/>
    <w:rsid w:val="00E21A1E"/>
    <w:rsid w:val="00E2359C"/>
    <w:rsid w:val="00E27C56"/>
    <w:rsid w:val="00E34686"/>
    <w:rsid w:val="00E3484B"/>
    <w:rsid w:val="00E35A16"/>
    <w:rsid w:val="00E43CF5"/>
    <w:rsid w:val="00E440C9"/>
    <w:rsid w:val="00E44A01"/>
    <w:rsid w:val="00E44EBA"/>
    <w:rsid w:val="00E457DB"/>
    <w:rsid w:val="00E47DCA"/>
    <w:rsid w:val="00E52A09"/>
    <w:rsid w:val="00E534F9"/>
    <w:rsid w:val="00E547B5"/>
    <w:rsid w:val="00E5666C"/>
    <w:rsid w:val="00E5685D"/>
    <w:rsid w:val="00E577CC"/>
    <w:rsid w:val="00E60954"/>
    <w:rsid w:val="00E60B17"/>
    <w:rsid w:val="00E6186E"/>
    <w:rsid w:val="00E619B3"/>
    <w:rsid w:val="00E70704"/>
    <w:rsid w:val="00E71455"/>
    <w:rsid w:val="00E7494C"/>
    <w:rsid w:val="00E76B4D"/>
    <w:rsid w:val="00E76C56"/>
    <w:rsid w:val="00E7797E"/>
    <w:rsid w:val="00E824BA"/>
    <w:rsid w:val="00E83208"/>
    <w:rsid w:val="00E8376F"/>
    <w:rsid w:val="00E83FA3"/>
    <w:rsid w:val="00E929C3"/>
    <w:rsid w:val="00E92D12"/>
    <w:rsid w:val="00E931E8"/>
    <w:rsid w:val="00E94207"/>
    <w:rsid w:val="00E94EE0"/>
    <w:rsid w:val="00E950DB"/>
    <w:rsid w:val="00E95BBF"/>
    <w:rsid w:val="00E95F16"/>
    <w:rsid w:val="00E975AA"/>
    <w:rsid w:val="00E978A9"/>
    <w:rsid w:val="00EA2A00"/>
    <w:rsid w:val="00EA2D14"/>
    <w:rsid w:val="00EA3DA2"/>
    <w:rsid w:val="00EA4385"/>
    <w:rsid w:val="00EB2E37"/>
    <w:rsid w:val="00EB3EA3"/>
    <w:rsid w:val="00EC080A"/>
    <w:rsid w:val="00EC0FF6"/>
    <w:rsid w:val="00EC145D"/>
    <w:rsid w:val="00EC4157"/>
    <w:rsid w:val="00EC41AA"/>
    <w:rsid w:val="00EC5908"/>
    <w:rsid w:val="00ED0777"/>
    <w:rsid w:val="00ED2BB7"/>
    <w:rsid w:val="00ED7C0D"/>
    <w:rsid w:val="00EE1C5D"/>
    <w:rsid w:val="00EE1DEE"/>
    <w:rsid w:val="00EE2512"/>
    <w:rsid w:val="00EE60B4"/>
    <w:rsid w:val="00EF08D6"/>
    <w:rsid w:val="00EF3229"/>
    <w:rsid w:val="00F008E7"/>
    <w:rsid w:val="00F027B7"/>
    <w:rsid w:val="00F03739"/>
    <w:rsid w:val="00F03D8A"/>
    <w:rsid w:val="00F040DB"/>
    <w:rsid w:val="00F04378"/>
    <w:rsid w:val="00F07F64"/>
    <w:rsid w:val="00F11864"/>
    <w:rsid w:val="00F13A4B"/>
    <w:rsid w:val="00F14489"/>
    <w:rsid w:val="00F14608"/>
    <w:rsid w:val="00F150B7"/>
    <w:rsid w:val="00F157E5"/>
    <w:rsid w:val="00F158CC"/>
    <w:rsid w:val="00F16EC9"/>
    <w:rsid w:val="00F20B48"/>
    <w:rsid w:val="00F20C41"/>
    <w:rsid w:val="00F212D8"/>
    <w:rsid w:val="00F22A47"/>
    <w:rsid w:val="00F23627"/>
    <w:rsid w:val="00F238E9"/>
    <w:rsid w:val="00F24E1E"/>
    <w:rsid w:val="00F25EAC"/>
    <w:rsid w:val="00F27CE7"/>
    <w:rsid w:val="00F3119B"/>
    <w:rsid w:val="00F316D9"/>
    <w:rsid w:val="00F3293A"/>
    <w:rsid w:val="00F33F8D"/>
    <w:rsid w:val="00F37F09"/>
    <w:rsid w:val="00F476CC"/>
    <w:rsid w:val="00F542E9"/>
    <w:rsid w:val="00F555C2"/>
    <w:rsid w:val="00F5655E"/>
    <w:rsid w:val="00F601F4"/>
    <w:rsid w:val="00F60FDC"/>
    <w:rsid w:val="00F6769A"/>
    <w:rsid w:val="00F679F1"/>
    <w:rsid w:val="00F70A8E"/>
    <w:rsid w:val="00F75482"/>
    <w:rsid w:val="00F75649"/>
    <w:rsid w:val="00F8097B"/>
    <w:rsid w:val="00F8205E"/>
    <w:rsid w:val="00F821B3"/>
    <w:rsid w:val="00F8608B"/>
    <w:rsid w:val="00F870A2"/>
    <w:rsid w:val="00F87217"/>
    <w:rsid w:val="00F87948"/>
    <w:rsid w:val="00F929E6"/>
    <w:rsid w:val="00F92D2F"/>
    <w:rsid w:val="00FA18B5"/>
    <w:rsid w:val="00FA24C4"/>
    <w:rsid w:val="00FA3100"/>
    <w:rsid w:val="00FA314B"/>
    <w:rsid w:val="00FA5D14"/>
    <w:rsid w:val="00FA784A"/>
    <w:rsid w:val="00FA7AB5"/>
    <w:rsid w:val="00FB687D"/>
    <w:rsid w:val="00FB76E5"/>
    <w:rsid w:val="00FC1297"/>
    <w:rsid w:val="00FC6DB6"/>
    <w:rsid w:val="00FC7164"/>
    <w:rsid w:val="00FD45D6"/>
    <w:rsid w:val="00FE03DA"/>
    <w:rsid w:val="00FE3906"/>
    <w:rsid w:val="00FE4A93"/>
    <w:rsid w:val="00FE739E"/>
    <w:rsid w:val="00FF0E6A"/>
    <w:rsid w:val="00FF47EB"/>
    <w:rsid w:val="00FF5087"/>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53E97A-F98A-43AB-84A1-30C4F62C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90E"/>
    <w:pPr>
      <w:spacing w:before="120" w:after="0" w:line="240" w:lineRule="auto"/>
      <w:jc w:val="both"/>
    </w:pPr>
    <w:rPr>
      <w:rFonts w:ascii="Times New Roman" w:eastAsia="Times New Roman" w:hAnsi="Times New Roman" w:cs="Times New Roman"/>
      <w:sz w:val="26"/>
      <w:szCs w:val="20"/>
      <w:lang w:val="en-GB"/>
    </w:rPr>
  </w:style>
  <w:style w:type="paragraph" w:styleId="Heading1">
    <w:name w:val="heading 1"/>
    <w:basedOn w:val="Normal"/>
    <w:link w:val="Heading1Char"/>
    <w:qFormat/>
    <w:rsid w:val="0075090E"/>
    <w:pPr>
      <w:keepNext/>
      <w:keepLines/>
      <w:pageBreakBefore/>
      <w:spacing w:before="240" w:after="120"/>
      <w:jc w:val="center"/>
      <w:outlineLvl w:val="0"/>
    </w:pPr>
    <w:rPr>
      <w:b/>
      <w:smallCaps/>
      <w:noProof/>
      <w:kern w:val="28"/>
    </w:rPr>
  </w:style>
  <w:style w:type="paragraph" w:styleId="Heading2">
    <w:name w:val="heading 2"/>
    <w:basedOn w:val="Normal"/>
    <w:link w:val="Heading2Char"/>
    <w:qFormat/>
    <w:rsid w:val="0075090E"/>
    <w:pPr>
      <w:keepNext/>
      <w:keepLines/>
      <w:spacing w:before="240" w:after="120"/>
      <w:jc w:val="center"/>
      <w:outlineLvl w:val="1"/>
    </w:pPr>
    <w:rPr>
      <w:b/>
      <w:i/>
      <w:noProof/>
    </w:rPr>
  </w:style>
  <w:style w:type="paragraph" w:styleId="Heading3">
    <w:name w:val="heading 3"/>
    <w:basedOn w:val="Normal"/>
    <w:link w:val="Heading3Char"/>
    <w:qFormat/>
    <w:rsid w:val="0075090E"/>
    <w:pPr>
      <w:keepNext/>
      <w:keepLines/>
      <w:spacing w:before="360" w:after="240"/>
      <w:outlineLvl w:val="2"/>
    </w:pPr>
    <w:rPr>
      <w:b/>
    </w:rPr>
  </w:style>
  <w:style w:type="paragraph" w:styleId="Heading4">
    <w:name w:val="heading 4"/>
    <w:basedOn w:val="Normal"/>
    <w:link w:val="Heading4Char"/>
    <w:qFormat/>
    <w:rsid w:val="0075090E"/>
    <w:pPr>
      <w:spacing w:before="60"/>
      <w:outlineLvl w:val="3"/>
    </w:pPr>
  </w:style>
  <w:style w:type="paragraph" w:styleId="Heading5">
    <w:name w:val="heading 5"/>
    <w:basedOn w:val="Normal"/>
    <w:link w:val="Heading5Char"/>
    <w:qFormat/>
    <w:rsid w:val="0075090E"/>
    <w:pPr>
      <w:spacing w:before="60"/>
      <w:outlineLvl w:val="4"/>
    </w:pPr>
  </w:style>
  <w:style w:type="paragraph" w:styleId="Heading6">
    <w:name w:val="heading 6"/>
    <w:basedOn w:val="Normal"/>
    <w:link w:val="Heading6Char"/>
    <w:qFormat/>
    <w:rsid w:val="0075090E"/>
    <w:pPr>
      <w:spacing w:before="60"/>
      <w:outlineLvl w:val="5"/>
    </w:pPr>
  </w:style>
  <w:style w:type="paragraph" w:styleId="Heading7">
    <w:name w:val="heading 7"/>
    <w:basedOn w:val="Normal"/>
    <w:link w:val="Heading7Char"/>
    <w:qFormat/>
    <w:rsid w:val="0075090E"/>
    <w:pPr>
      <w:spacing w:before="60"/>
      <w:outlineLvl w:val="6"/>
    </w:pPr>
  </w:style>
  <w:style w:type="paragraph" w:styleId="Heading8">
    <w:name w:val="heading 8"/>
    <w:basedOn w:val="Normal"/>
    <w:link w:val="Heading8Char"/>
    <w:qFormat/>
    <w:rsid w:val="0075090E"/>
    <w:pPr>
      <w:spacing w:before="60"/>
      <w:outlineLvl w:val="7"/>
    </w:pPr>
  </w:style>
  <w:style w:type="paragraph" w:styleId="Heading9">
    <w:name w:val="heading 9"/>
    <w:basedOn w:val="Normal"/>
    <w:link w:val="Heading9Char"/>
    <w:qFormat/>
    <w:rsid w:val="0075090E"/>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ambleBillNameOnPage1">
    <w:name w:val="PreambleBillNameOnPage1"/>
    <w:basedOn w:val="Normal"/>
    <w:next w:val="Normal"/>
    <w:rsid w:val="0075090E"/>
    <w:pPr>
      <w:keepLines/>
      <w:widowControl w:val="0"/>
      <w:pBdr>
        <w:bottom w:val="double" w:sz="6" w:space="1" w:color="auto"/>
      </w:pBdr>
      <w:spacing w:before="0"/>
      <w:jc w:val="center"/>
    </w:pPr>
    <w:rPr>
      <w:b/>
      <w:sz w:val="36"/>
    </w:rPr>
  </w:style>
  <w:style w:type="paragraph" w:customStyle="1" w:styleId="PreambleBillNumber">
    <w:name w:val="PreambleBillNumber"/>
    <w:basedOn w:val="Normal"/>
    <w:next w:val="PreambleBillReadFirstTime"/>
    <w:rsid w:val="0075090E"/>
    <w:pPr>
      <w:keepNext/>
      <w:keepLines/>
      <w:spacing w:before="240"/>
      <w:jc w:val="left"/>
    </w:pPr>
    <w:rPr>
      <w:b/>
      <w:sz w:val="24"/>
    </w:rPr>
  </w:style>
  <w:style w:type="paragraph" w:customStyle="1" w:styleId="PreambleBillReadFirstTime">
    <w:name w:val="PreambleBillReadFirstTime"/>
    <w:basedOn w:val="Normal"/>
    <w:next w:val="PreambleActBillName"/>
    <w:rsid w:val="0075090E"/>
    <w:pPr>
      <w:keepNext/>
      <w:spacing w:before="340"/>
      <w:jc w:val="left"/>
    </w:pPr>
    <w:rPr>
      <w:i/>
      <w:sz w:val="20"/>
    </w:rPr>
  </w:style>
  <w:style w:type="paragraph" w:styleId="BalloonText">
    <w:name w:val="Balloon Text"/>
    <w:basedOn w:val="Normal"/>
    <w:link w:val="BalloonTextChar"/>
    <w:semiHidden/>
    <w:rsid w:val="0075090E"/>
    <w:rPr>
      <w:rFonts w:ascii="Tahoma" w:hAnsi="Tahoma" w:cs="Tahoma"/>
      <w:sz w:val="16"/>
      <w:szCs w:val="16"/>
    </w:rPr>
  </w:style>
  <w:style w:type="character" w:customStyle="1" w:styleId="BalloonTextChar">
    <w:name w:val="Balloon Text Char"/>
    <w:basedOn w:val="DefaultParagraphFont"/>
    <w:link w:val="BalloonText"/>
    <w:semiHidden/>
    <w:rsid w:val="0064237F"/>
    <w:rPr>
      <w:rFonts w:ascii="Tahoma" w:eastAsia="Times New Roman" w:hAnsi="Tahoma" w:cs="Tahoma"/>
      <w:sz w:val="16"/>
      <w:szCs w:val="16"/>
      <w:lang w:val="en-GB"/>
    </w:rPr>
  </w:style>
  <w:style w:type="character" w:styleId="PlaceholderText">
    <w:name w:val="Placeholder Text"/>
    <w:basedOn w:val="DefaultParagraphFont"/>
    <w:uiPriority w:val="99"/>
    <w:semiHidden/>
    <w:rsid w:val="0075090E"/>
    <w:rPr>
      <w:color w:val="808080"/>
      <w:lang w:val="en-GB"/>
    </w:rPr>
  </w:style>
  <w:style w:type="paragraph" w:customStyle="1" w:styleId="DivisionHeading1">
    <w:name w:val="DivisionHeading1"/>
    <w:basedOn w:val="Normal"/>
    <w:rsid w:val="0075090E"/>
    <w:pPr>
      <w:keepNext/>
      <w:keepLines/>
      <w:suppressAutoHyphens/>
      <w:spacing w:before="240" w:after="120"/>
      <w:jc w:val="center"/>
    </w:pPr>
    <w:rPr>
      <w:caps/>
    </w:rPr>
  </w:style>
  <w:style w:type="paragraph" w:customStyle="1" w:styleId="Am1DivisionHeading1">
    <w:name w:val="Am1DivisionHeading1"/>
    <w:basedOn w:val="DivisionHeading1"/>
    <w:rsid w:val="0075090E"/>
    <w:pPr>
      <w:ind w:left="475"/>
    </w:pPr>
  </w:style>
  <w:style w:type="paragraph" w:customStyle="1" w:styleId="DivisionHeading2">
    <w:name w:val="DivisionHeading2"/>
    <w:basedOn w:val="DivisionHeading1"/>
    <w:rsid w:val="0075090E"/>
    <w:rPr>
      <w:i/>
      <w:caps w:val="0"/>
    </w:rPr>
  </w:style>
  <w:style w:type="paragraph" w:customStyle="1" w:styleId="Am1DivisionHeading2">
    <w:name w:val="Am1DivisionHeading2"/>
    <w:basedOn w:val="DivisionHeading2"/>
    <w:rsid w:val="0075090E"/>
    <w:pPr>
      <w:ind w:left="475"/>
    </w:pPr>
  </w:style>
  <w:style w:type="paragraph" w:customStyle="1" w:styleId="DivisionHeading3">
    <w:name w:val="DivisionHeading3"/>
    <w:basedOn w:val="DivisionHeading2"/>
    <w:rsid w:val="0075090E"/>
    <w:rPr>
      <w:i w:val="0"/>
    </w:rPr>
  </w:style>
  <w:style w:type="paragraph" w:customStyle="1" w:styleId="Am1DivisionHeading3">
    <w:name w:val="Am1DivisionHeading3"/>
    <w:basedOn w:val="DivisionHeading3"/>
    <w:rsid w:val="0075090E"/>
    <w:pPr>
      <w:ind w:left="475"/>
    </w:pPr>
  </w:style>
  <w:style w:type="paragraph" w:customStyle="1" w:styleId="FigureImageName">
    <w:name w:val="FigureImageName"/>
    <w:basedOn w:val="Normal"/>
    <w:rsid w:val="0075090E"/>
    <w:pPr>
      <w:jc w:val="center"/>
    </w:pPr>
  </w:style>
  <w:style w:type="paragraph" w:customStyle="1" w:styleId="FormFigureImageName">
    <w:name w:val="FormFigureImageName"/>
    <w:basedOn w:val="FigureImageName"/>
    <w:rsid w:val="0075090E"/>
  </w:style>
  <w:style w:type="paragraph" w:customStyle="1" w:styleId="Am1FormFigureImageName">
    <w:name w:val="Am1FormFigureImageName"/>
    <w:basedOn w:val="FormFigureImageName"/>
    <w:rsid w:val="0075090E"/>
  </w:style>
  <w:style w:type="paragraph" w:customStyle="1" w:styleId="SectionHeading">
    <w:name w:val="SectionHeading"/>
    <w:basedOn w:val="Normal"/>
    <w:next w:val="SectionText1"/>
    <w:link w:val="SectionHeadingChar"/>
    <w:rsid w:val="0075090E"/>
    <w:pPr>
      <w:keepNext/>
      <w:keepLines/>
      <w:spacing w:before="240"/>
      <w:jc w:val="left"/>
    </w:pPr>
    <w:rPr>
      <w:b/>
    </w:rPr>
  </w:style>
  <w:style w:type="paragraph" w:customStyle="1" w:styleId="Am1SectionHeading">
    <w:name w:val="Am1SectionHeading"/>
    <w:basedOn w:val="SectionHeading"/>
    <w:rsid w:val="0075090E"/>
    <w:pPr>
      <w:ind w:left="475"/>
    </w:pPr>
  </w:style>
  <w:style w:type="paragraph" w:customStyle="1" w:styleId="SectionHeading1">
    <w:name w:val="SectionHeading(1)"/>
    <w:basedOn w:val="SectionHeading"/>
    <w:next w:val="SectionText1"/>
    <w:rsid w:val="00BA2441"/>
    <w:pPr>
      <w:ind w:left="144"/>
    </w:pPr>
  </w:style>
  <w:style w:type="paragraph" w:customStyle="1" w:styleId="Am1SectionHeading1">
    <w:name w:val="Am1SectionHeading(1)"/>
    <w:basedOn w:val="Normal"/>
    <w:rsid w:val="0075090E"/>
    <w:pPr>
      <w:keepNext/>
      <w:keepLines/>
      <w:spacing w:before="240"/>
      <w:ind w:left="475"/>
      <w:jc w:val="left"/>
    </w:pPr>
    <w:rPr>
      <w:b/>
    </w:rPr>
  </w:style>
  <w:style w:type="paragraph" w:customStyle="1" w:styleId="SectionIllustrationHeading">
    <w:name w:val="SectionIllustrationHeading"/>
    <w:basedOn w:val="Normal"/>
    <w:next w:val="SectionIllustrationTexta"/>
    <w:rsid w:val="0075090E"/>
    <w:pPr>
      <w:spacing w:before="240"/>
      <w:jc w:val="center"/>
    </w:pPr>
    <w:rPr>
      <w:i/>
      <w:sz w:val="22"/>
    </w:rPr>
  </w:style>
  <w:style w:type="paragraph" w:customStyle="1" w:styleId="Am1SectionIllustrationHeading">
    <w:name w:val="Am1SectionIllustrationHeading"/>
    <w:basedOn w:val="SectionIllustrationHeading"/>
    <w:rsid w:val="00D07C00"/>
    <w:pPr>
      <w:ind w:left="475"/>
    </w:pPr>
  </w:style>
  <w:style w:type="paragraph" w:customStyle="1" w:styleId="SectionIllustrationText">
    <w:name w:val="SectionIllustrationText"/>
    <w:basedOn w:val="SectionIllustrationTexta"/>
    <w:qFormat/>
    <w:rsid w:val="0075090E"/>
  </w:style>
  <w:style w:type="paragraph" w:customStyle="1" w:styleId="Am1SectionIllustrationText">
    <w:name w:val="Am1SectionIllustrationText"/>
    <w:basedOn w:val="SectionIllustrationTexta"/>
    <w:rsid w:val="00D07C00"/>
    <w:pPr>
      <w:ind w:left="475"/>
    </w:pPr>
  </w:style>
  <w:style w:type="paragraph" w:customStyle="1" w:styleId="SectionText1">
    <w:name w:val="SectionText(1)"/>
    <w:basedOn w:val="Normal"/>
    <w:link w:val="SectionText1Char"/>
    <w:rsid w:val="0075090E"/>
    <w:pPr>
      <w:ind w:firstLine="144"/>
    </w:pPr>
  </w:style>
  <w:style w:type="paragraph" w:customStyle="1" w:styleId="SectionInterpretationItem">
    <w:name w:val="SectionInterpretationItem"/>
    <w:basedOn w:val="SectionText1"/>
    <w:rsid w:val="0075090E"/>
    <w:pPr>
      <w:ind w:left="720" w:hanging="288"/>
    </w:pPr>
  </w:style>
  <w:style w:type="paragraph" w:customStyle="1" w:styleId="SectionInterpretationa">
    <w:name w:val="SectionInterpretation(a)"/>
    <w:basedOn w:val="SectionInterpretationItem"/>
    <w:rsid w:val="0075090E"/>
    <w:pPr>
      <w:tabs>
        <w:tab w:val="right" w:pos="1170"/>
      </w:tabs>
      <w:ind w:left="1350" w:hanging="990"/>
    </w:pPr>
  </w:style>
  <w:style w:type="paragraph" w:customStyle="1" w:styleId="Am1SectionInterpretationa">
    <w:name w:val="Am1SectionInterpretation(a)"/>
    <w:basedOn w:val="SectionInterpretationa"/>
    <w:rsid w:val="0075090E"/>
    <w:pPr>
      <w:tabs>
        <w:tab w:val="clear" w:pos="1170"/>
        <w:tab w:val="right" w:pos="1710"/>
      </w:tabs>
      <w:ind w:left="1890" w:hanging="1350"/>
    </w:pPr>
  </w:style>
  <w:style w:type="paragraph" w:customStyle="1" w:styleId="Am1SectionInterpretationaN">
    <w:name w:val="Am1SectionInterpretation(a)N+"/>
    <w:basedOn w:val="Am1SectionInterpretationa"/>
    <w:rsid w:val="0075090E"/>
    <w:pPr>
      <w:ind w:firstLine="0"/>
    </w:pPr>
  </w:style>
  <w:style w:type="paragraph" w:customStyle="1" w:styleId="SectionInterpretationi">
    <w:name w:val="SectionInterpretation(i)"/>
    <w:basedOn w:val="SectionInterpretationa"/>
    <w:rsid w:val="0075090E"/>
    <w:pPr>
      <w:tabs>
        <w:tab w:val="clear" w:pos="1170"/>
        <w:tab w:val="right" w:pos="1800"/>
      </w:tabs>
      <w:ind w:left="2016" w:hanging="1116"/>
    </w:pPr>
  </w:style>
  <w:style w:type="paragraph" w:customStyle="1" w:styleId="Am1SectionInterpretationi">
    <w:name w:val="Am1SectionInterpretation(i)"/>
    <w:basedOn w:val="SectionInterpretationi"/>
    <w:rsid w:val="0075090E"/>
    <w:pPr>
      <w:tabs>
        <w:tab w:val="clear" w:pos="1800"/>
        <w:tab w:val="right" w:pos="2340"/>
      </w:tabs>
      <w:ind w:left="2520" w:hanging="1325"/>
    </w:pPr>
  </w:style>
  <w:style w:type="paragraph" w:customStyle="1" w:styleId="Am1SectionInterpretationiN">
    <w:name w:val="Am1SectionInterpretation(i)N+"/>
    <w:basedOn w:val="Am1SectionInterpretationi"/>
    <w:rsid w:val="0075090E"/>
    <w:pPr>
      <w:ind w:firstLine="0"/>
    </w:pPr>
  </w:style>
  <w:style w:type="paragraph" w:customStyle="1" w:styleId="Am1SectionInterpretationItem">
    <w:name w:val="Am1SectionInterpretationItem"/>
    <w:basedOn w:val="SectionInterpretationItem"/>
    <w:rsid w:val="0075090E"/>
    <w:pPr>
      <w:ind w:left="1195"/>
    </w:pPr>
  </w:style>
  <w:style w:type="paragraph" w:customStyle="1" w:styleId="SectionInterpretationItemN">
    <w:name w:val="SectionInterpretationItemN+"/>
    <w:basedOn w:val="SectionInterpretationItem"/>
    <w:rsid w:val="0075090E"/>
    <w:pPr>
      <w:ind w:firstLine="0"/>
    </w:pPr>
  </w:style>
  <w:style w:type="paragraph" w:customStyle="1" w:styleId="Am1SectionInterpretationItemN">
    <w:name w:val="Am1SectionInterpretationItemN+"/>
    <w:basedOn w:val="SectionInterpretationItemN"/>
    <w:rsid w:val="0075090E"/>
    <w:pPr>
      <w:ind w:left="1195"/>
    </w:pPr>
  </w:style>
  <w:style w:type="paragraph" w:customStyle="1" w:styleId="Am1SectionText1">
    <w:name w:val="Am1SectionText(1)"/>
    <w:basedOn w:val="SectionText1"/>
    <w:rsid w:val="0075090E"/>
    <w:pPr>
      <w:ind w:left="475"/>
    </w:pPr>
  </w:style>
  <w:style w:type="paragraph" w:customStyle="1" w:styleId="Am1SectionText1N">
    <w:name w:val="Am1SectionText(1)N"/>
    <w:basedOn w:val="Normal"/>
    <w:rsid w:val="0075090E"/>
    <w:pPr>
      <w:ind w:left="475"/>
    </w:pPr>
  </w:style>
  <w:style w:type="paragraph" w:customStyle="1" w:styleId="SectionTexta">
    <w:name w:val="SectionText(a)"/>
    <w:basedOn w:val="Normal"/>
    <w:link w:val="SectionTextaChar"/>
    <w:rsid w:val="0075090E"/>
    <w:pPr>
      <w:tabs>
        <w:tab w:val="right" w:pos="709"/>
      </w:tabs>
      <w:ind w:left="851" w:hanging="851"/>
    </w:pPr>
  </w:style>
  <w:style w:type="paragraph" w:customStyle="1" w:styleId="Am1SectionTexta">
    <w:name w:val="Am1SectionText(a)"/>
    <w:basedOn w:val="SectionTexta"/>
    <w:rsid w:val="0075090E"/>
    <w:pPr>
      <w:tabs>
        <w:tab w:val="clear" w:pos="709"/>
        <w:tab w:val="right" w:pos="1080"/>
      </w:tabs>
      <w:ind w:left="1425" w:hanging="1065"/>
    </w:pPr>
  </w:style>
  <w:style w:type="paragraph" w:customStyle="1" w:styleId="SectionTextaN">
    <w:name w:val="SectionText(a)N"/>
    <w:basedOn w:val="SectionTexta"/>
    <w:rsid w:val="0075090E"/>
    <w:pPr>
      <w:ind w:left="475" w:firstLine="0"/>
    </w:pPr>
  </w:style>
  <w:style w:type="paragraph" w:customStyle="1" w:styleId="Am1SectionTextaN">
    <w:name w:val="Am1SectionText(a)N"/>
    <w:basedOn w:val="SectionTextaN"/>
    <w:rsid w:val="0075090E"/>
    <w:pPr>
      <w:ind w:left="950"/>
    </w:pPr>
  </w:style>
  <w:style w:type="paragraph" w:customStyle="1" w:styleId="SectionTextaN0">
    <w:name w:val="SectionText(a)N+"/>
    <w:basedOn w:val="Normal"/>
    <w:rsid w:val="0075090E"/>
    <w:pPr>
      <w:ind w:left="851"/>
    </w:pPr>
  </w:style>
  <w:style w:type="paragraph" w:customStyle="1" w:styleId="Am1SectionTextaN0">
    <w:name w:val="Am1SectionText(a)N+"/>
    <w:basedOn w:val="SectionTextaN0"/>
    <w:rsid w:val="0075090E"/>
    <w:pPr>
      <w:ind w:left="1426"/>
    </w:pPr>
  </w:style>
  <w:style w:type="paragraph" w:customStyle="1" w:styleId="SectionTexti">
    <w:name w:val="SectionText(i)"/>
    <w:basedOn w:val="Normal"/>
    <w:rsid w:val="0075090E"/>
    <w:pPr>
      <w:tabs>
        <w:tab w:val="right" w:pos="1440"/>
      </w:tabs>
      <w:ind w:left="1560" w:hanging="1080"/>
    </w:pPr>
  </w:style>
  <w:style w:type="paragraph" w:customStyle="1" w:styleId="Am1SectionTexti">
    <w:name w:val="Am1SectionText(i)"/>
    <w:basedOn w:val="SectionTexti"/>
    <w:rsid w:val="00D202A4"/>
    <w:pPr>
      <w:tabs>
        <w:tab w:val="clear" w:pos="1440"/>
        <w:tab w:val="right" w:pos="1800"/>
      </w:tabs>
      <w:ind w:left="1915"/>
    </w:pPr>
  </w:style>
  <w:style w:type="paragraph" w:customStyle="1" w:styleId="SectionTextiN">
    <w:name w:val="SectionText(i)N"/>
    <w:basedOn w:val="SectionTexti"/>
    <w:rsid w:val="0075090E"/>
    <w:pPr>
      <w:ind w:left="720" w:firstLine="0"/>
    </w:pPr>
  </w:style>
  <w:style w:type="paragraph" w:customStyle="1" w:styleId="Am1SectionTextiN">
    <w:name w:val="Am1SectionText(i)N"/>
    <w:basedOn w:val="SectionTextiN"/>
    <w:rsid w:val="0075090E"/>
    <w:pPr>
      <w:ind w:left="1195"/>
    </w:pPr>
  </w:style>
  <w:style w:type="paragraph" w:customStyle="1" w:styleId="SectionTextiN0">
    <w:name w:val="SectionText(i)N+"/>
    <w:basedOn w:val="SectionTexti"/>
    <w:rsid w:val="0075090E"/>
    <w:pPr>
      <w:ind w:firstLine="0"/>
    </w:pPr>
  </w:style>
  <w:style w:type="paragraph" w:customStyle="1" w:styleId="Am1SectionTextiN0">
    <w:name w:val="Am1SectionText(i)N+"/>
    <w:basedOn w:val="SectionTextiN0"/>
    <w:rsid w:val="0075090E"/>
    <w:pPr>
      <w:ind w:left="1915"/>
    </w:pPr>
  </w:style>
  <w:style w:type="paragraph" w:customStyle="1" w:styleId="SectionTextA0">
    <w:name w:val="SectionText[A]"/>
    <w:basedOn w:val="SectionTexti"/>
    <w:rsid w:val="0075090E"/>
    <w:pPr>
      <w:tabs>
        <w:tab w:val="clear" w:pos="1440"/>
        <w:tab w:val="right" w:pos="1987"/>
      </w:tabs>
      <w:ind w:left="2132" w:hanging="1138"/>
    </w:pPr>
    <w:rPr>
      <w:szCs w:val="26"/>
      <w:lang w:bidi="ta-IN"/>
    </w:rPr>
  </w:style>
  <w:style w:type="paragraph" w:customStyle="1" w:styleId="Am1SectionTextA0">
    <w:name w:val="Am1SectionText[A]"/>
    <w:basedOn w:val="SectionTextA0"/>
    <w:rsid w:val="0075090E"/>
    <w:pPr>
      <w:tabs>
        <w:tab w:val="clear" w:pos="1987"/>
        <w:tab w:val="right" w:pos="2430"/>
      </w:tabs>
      <w:ind w:left="2606" w:hanging="1616"/>
    </w:pPr>
  </w:style>
  <w:style w:type="paragraph" w:customStyle="1" w:styleId="SectionTextAN1">
    <w:name w:val="SectionText[A]N"/>
    <w:basedOn w:val="SectionTextA0"/>
    <w:rsid w:val="0075090E"/>
    <w:pPr>
      <w:ind w:left="1440" w:firstLine="0"/>
    </w:pPr>
  </w:style>
  <w:style w:type="paragraph" w:customStyle="1" w:styleId="Am1SectionTextAN1">
    <w:name w:val="Am1SectionText[A]N"/>
    <w:basedOn w:val="SectionTextAN1"/>
    <w:rsid w:val="0075090E"/>
    <w:pPr>
      <w:ind w:left="1915"/>
    </w:pPr>
  </w:style>
  <w:style w:type="paragraph" w:customStyle="1" w:styleId="SectionTextAN2">
    <w:name w:val="SectionText[A]N+"/>
    <w:basedOn w:val="SectionTextA0"/>
    <w:rsid w:val="0075090E"/>
    <w:pPr>
      <w:ind w:left="2127" w:firstLine="0"/>
    </w:pPr>
  </w:style>
  <w:style w:type="paragraph" w:customStyle="1" w:styleId="Am1SectionTextAN2">
    <w:name w:val="Am1SectionText[A]N+"/>
    <w:basedOn w:val="SectionTextAN2"/>
    <w:rsid w:val="0075090E"/>
    <w:pPr>
      <w:ind w:left="2610"/>
    </w:pPr>
  </w:style>
  <w:style w:type="paragraph" w:customStyle="1" w:styleId="Am2DivisionHeading1">
    <w:name w:val="Am2DivisionHeading1"/>
    <w:basedOn w:val="Am1DivisionHeading1"/>
    <w:rsid w:val="0075090E"/>
    <w:pPr>
      <w:ind w:left="1152"/>
    </w:pPr>
  </w:style>
  <w:style w:type="paragraph" w:customStyle="1" w:styleId="Am2DivisionHeading2">
    <w:name w:val="Am2DivisionHeading2"/>
    <w:basedOn w:val="Am1DivisionHeading2"/>
    <w:rsid w:val="0075090E"/>
    <w:pPr>
      <w:ind w:left="1152"/>
    </w:pPr>
  </w:style>
  <w:style w:type="paragraph" w:customStyle="1" w:styleId="Am2DivisionHeading3">
    <w:name w:val="Am2DivisionHeading3"/>
    <w:basedOn w:val="Am1DivisionHeading3"/>
    <w:rsid w:val="0075090E"/>
    <w:pPr>
      <w:ind w:left="1152"/>
    </w:pPr>
  </w:style>
  <w:style w:type="paragraph" w:customStyle="1" w:styleId="Am2FormFigureImageName">
    <w:name w:val="Am2FormFigureImageName"/>
    <w:basedOn w:val="Am1FormFigureImageName"/>
    <w:rsid w:val="0075090E"/>
  </w:style>
  <w:style w:type="paragraph" w:customStyle="1" w:styleId="Am2SectionHeading">
    <w:name w:val="Am2SectionHeading"/>
    <w:basedOn w:val="Am1SectionHeading"/>
    <w:rsid w:val="0075090E"/>
    <w:pPr>
      <w:ind w:left="1152"/>
    </w:pPr>
  </w:style>
  <w:style w:type="paragraph" w:customStyle="1" w:styleId="Am2SectionHeading1">
    <w:name w:val="Am2SectionHeading(1)"/>
    <w:basedOn w:val="Am1SectionHeading1"/>
    <w:rsid w:val="0075090E"/>
    <w:pPr>
      <w:ind w:left="1152"/>
    </w:pPr>
  </w:style>
  <w:style w:type="paragraph" w:customStyle="1" w:styleId="Am2SectionIllustrationHeading">
    <w:name w:val="Am2SectionIllustrationHeading"/>
    <w:basedOn w:val="Am1SectionIllustrationHeading"/>
    <w:rsid w:val="00D07C00"/>
    <w:pPr>
      <w:ind w:left="1152"/>
    </w:pPr>
  </w:style>
  <w:style w:type="paragraph" w:customStyle="1" w:styleId="Am2SectionIllustrationText">
    <w:name w:val="Am2SectionIllustrationText"/>
    <w:basedOn w:val="Am1SectionIllustrationText"/>
    <w:rsid w:val="00D07C00"/>
    <w:pPr>
      <w:ind w:left="1152"/>
    </w:pPr>
  </w:style>
  <w:style w:type="paragraph" w:customStyle="1" w:styleId="Am2SectionInterpretationa">
    <w:name w:val="Am2SectionInterpretation(a)"/>
    <w:basedOn w:val="Am1SectionInterpretationa"/>
    <w:rsid w:val="0075090E"/>
    <w:pPr>
      <w:tabs>
        <w:tab w:val="clear" w:pos="1710"/>
        <w:tab w:val="right" w:pos="2340"/>
      </w:tabs>
      <w:ind w:left="2520" w:hanging="1422"/>
    </w:pPr>
  </w:style>
  <w:style w:type="paragraph" w:customStyle="1" w:styleId="Am2SectionInterpretationaN">
    <w:name w:val="Am2SectionInterpretation(a)N+"/>
    <w:basedOn w:val="Am2SectionInterpretationa"/>
    <w:rsid w:val="0075090E"/>
    <w:pPr>
      <w:ind w:firstLine="0"/>
    </w:pPr>
  </w:style>
  <w:style w:type="paragraph" w:customStyle="1" w:styleId="Am2SectionInterpretationi">
    <w:name w:val="Am2SectionInterpretation(i)"/>
    <w:basedOn w:val="SectionInterpretationi"/>
    <w:rsid w:val="0075090E"/>
    <w:pPr>
      <w:tabs>
        <w:tab w:val="clear" w:pos="1800"/>
        <w:tab w:val="right" w:pos="2952"/>
      </w:tabs>
      <w:ind w:left="3168"/>
    </w:pPr>
  </w:style>
  <w:style w:type="paragraph" w:customStyle="1" w:styleId="Am2SectionInterpretationiN">
    <w:name w:val="Am2SectionInterpretation(i)N+"/>
    <w:basedOn w:val="Am2SectionInterpretationi"/>
    <w:rsid w:val="0075090E"/>
    <w:pPr>
      <w:ind w:firstLine="0"/>
    </w:pPr>
  </w:style>
  <w:style w:type="paragraph" w:customStyle="1" w:styleId="Am2SectionInterpretationItem">
    <w:name w:val="Am2SectionInterpretationItem"/>
    <w:basedOn w:val="Am1SectionInterpretationItem"/>
    <w:rsid w:val="0075090E"/>
    <w:pPr>
      <w:ind w:left="1915"/>
    </w:pPr>
  </w:style>
  <w:style w:type="paragraph" w:customStyle="1" w:styleId="Am2SectionInterpretationItemN">
    <w:name w:val="Am2SectionInterpretationItemN+"/>
    <w:basedOn w:val="Am1SectionInterpretationItemN"/>
    <w:rsid w:val="0075090E"/>
    <w:pPr>
      <w:ind w:left="1915"/>
    </w:pPr>
  </w:style>
  <w:style w:type="paragraph" w:customStyle="1" w:styleId="Am2SectionText1">
    <w:name w:val="Am2SectionText(1)"/>
    <w:basedOn w:val="Am1SectionText1"/>
    <w:rsid w:val="0075090E"/>
    <w:pPr>
      <w:ind w:left="1152"/>
    </w:pPr>
  </w:style>
  <w:style w:type="paragraph" w:customStyle="1" w:styleId="Am2SectionText1N">
    <w:name w:val="Am2SectionText(1)N"/>
    <w:basedOn w:val="Am1SectionText1N"/>
    <w:rsid w:val="0075090E"/>
    <w:pPr>
      <w:ind w:left="1152"/>
    </w:pPr>
  </w:style>
  <w:style w:type="paragraph" w:customStyle="1" w:styleId="Am2SectionTexta">
    <w:name w:val="Am2SectionText(a)"/>
    <w:basedOn w:val="Am1SectionTexta"/>
    <w:rsid w:val="0075090E"/>
    <w:pPr>
      <w:tabs>
        <w:tab w:val="clear" w:pos="1080"/>
        <w:tab w:val="right" w:pos="1800"/>
      </w:tabs>
      <w:ind w:left="1980"/>
    </w:pPr>
  </w:style>
  <w:style w:type="paragraph" w:customStyle="1" w:styleId="Am2SectionTextaN">
    <w:name w:val="Am2SectionText(a)N"/>
    <w:basedOn w:val="Am1SectionTextaN"/>
    <w:rsid w:val="0075090E"/>
    <w:pPr>
      <w:ind w:left="1627"/>
    </w:pPr>
  </w:style>
  <w:style w:type="paragraph" w:customStyle="1" w:styleId="Am2SectionTextaN0">
    <w:name w:val="Am2SectionText(a)N+"/>
    <w:basedOn w:val="Am1SectionTextaN0"/>
    <w:rsid w:val="0075090E"/>
    <w:pPr>
      <w:ind w:left="1980"/>
    </w:pPr>
  </w:style>
  <w:style w:type="paragraph" w:customStyle="1" w:styleId="Am2SectionTexti">
    <w:name w:val="Am2SectionText(i)"/>
    <w:basedOn w:val="Am1SectionTexti"/>
    <w:rsid w:val="00D202A4"/>
    <w:pPr>
      <w:tabs>
        <w:tab w:val="clear" w:pos="1800"/>
        <w:tab w:val="right" w:pos="2430"/>
      </w:tabs>
      <w:ind w:left="2592"/>
    </w:pPr>
  </w:style>
  <w:style w:type="paragraph" w:customStyle="1" w:styleId="Am2SectionTextiN">
    <w:name w:val="Am2SectionText(i)N"/>
    <w:basedOn w:val="Am1SectionTextiN"/>
    <w:rsid w:val="0075090E"/>
    <w:pPr>
      <w:ind w:left="1872"/>
    </w:pPr>
  </w:style>
  <w:style w:type="paragraph" w:customStyle="1" w:styleId="Am2SectionTextiN0">
    <w:name w:val="Am2SectionText(i)N+"/>
    <w:basedOn w:val="Am1SectionTextiN0"/>
    <w:rsid w:val="0075090E"/>
    <w:pPr>
      <w:tabs>
        <w:tab w:val="clear" w:pos="1440"/>
      </w:tabs>
      <w:ind w:left="2592"/>
    </w:pPr>
  </w:style>
  <w:style w:type="paragraph" w:customStyle="1" w:styleId="Am2SectionTextA0">
    <w:name w:val="Am2SectionText[A]"/>
    <w:basedOn w:val="Am1SectionTextA0"/>
    <w:rsid w:val="0075090E"/>
    <w:pPr>
      <w:tabs>
        <w:tab w:val="clear" w:pos="2430"/>
        <w:tab w:val="right" w:pos="3150"/>
      </w:tabs>
      <w:ind w:left="3326"/>
    </w:pPr>
  </w:style>
  <w:style w:type="paragraph" w:customStyle="1" w:styleId="Am2SectionTextAN1">
    <w:name w:val="Am2SectionText[A]N"/>
    <w:basedOn w:val="Am1SectionTextAN1"/>
    <w:rsid w:val="0075090E"/>
    <w:pPr>
      <w:ind w:left="2592"/>
    </w:pPr>
  </w:style>
  <w:style w:type="paragraph" w:customStyle="1" w:styleId="Am2SectionTextAN2">
    <w:name w:val="Am2SectionText[A]N+"/>
    <w:basedOn w:val="Am1SectionTextAN2"/>
    <w:rsid w:val="0075090E"/>
    <w:pPr>
      <w:ind w:left="3330"/>
    </w:pPr>
  </w:style>
  <w:style w:type="paragraph" w:customStyle="1" w:styleId="AmendRef">
    <w:name w:val="AmendRef"/>
    <w:basedOn w:val="Normal"/>
    <w:rsid w:val="00DC4CBB"/>
    <w:pPr>
      <w:suppressLineNumbers/>
      <w:spacing w:before="0"/>
      <w:ind w:left="2880"/>
      <w:jc w:val="right"/>
    </w:pPr>
    <w:rPr>
      <w:i/>
      <w:sz w:val="18"/>
    </w:rPr>
  </w:style>
  <w:style w:type="paragraph" w:customStyle="1" w:styleId="AmendRefALot">
    <w:name w:val="AmendRefALot"/>
    <w:basedOn w:val="AmendRef"/>
    <w:rsid w:val="0075090E"/>
    <w:pPr>
      <w:ind w:left="1080"/>
    </w:pPr>
    <w:rPr>
      <w:lang w:val="en-US"/>
    </w:rPr>
  </w:style>
  <w:style w:type="paragraph" w:customStyle="1" w:styleId="AppendixHeadingCentered">
    <w:name w:val="AppendixHeadingCentered"/>
    <w:basedOn w:val="Normal"/>
    <w:rsid w:val="0075090E"/>
    <w:pPr>
      <w:jc w:val="center"/>
    </w:pPr>
  </w:style>
  <w:style w:type="paragraph" w:customStyle="1" w:styleId="AppendixHeadingRight">
    <w:name w:val="AppendixHeadingRight"/>
    <w:basedOn w:val="Normal"/>
    <w:rsid w:val="0075090E"/>
    <w:pPr>
      <w:jc w:val="right"/>
    </w:pPr>
    <w:rPr>
      <w:i/>
    </w:rPr>
  </w:style>
  <w:style w:type="paragraph" w:customStyle="1" w:styleId="AutotextBillBreak">
    <w:name w:val="AutotextBillBreak"/>
    <w:basedOn w:val="Normal"/>
    <w:next w:val="Normal"/>
    <w:rsid w:val="0075090E"/>
    <w:pPr>
      <w:keepLines/>
      <w:widowControl w:val="0"/>
      <w:pBdr>
        <w:bottom w:val="single" w:sz="6" w:space="1" w:color="auto"/>
      </w:pBdr>
    </w:pPr>
  </w:style>
  <w:style w:type="paragraph" w:styleId="Header">
    <w:name w:val="header"/>
    <w:basedOn w:val="Normal"/>
    <w:link w:val="HeaderChar"/>
    <w:uiPriority w:val="99"/>
    <w:rsid w:val="0075090E"/>
    <w:pPr>
      <w:tabs>
        <w:tab w:val="center" w:pos="4320"/>
        <w:tab w:val="right" w:pos="8640"/>
      </w:tabs>
      <w:jc w:val="center"/>
    </w:pPr>
    <w:rPr>
      <w:sz w:val="18"/>
    </w:rPr>
  </w:style>
  <w:style w:type="character" w:customStyle="1" w:styleId="HeaderChar">
    <w:name w:val="Header Char"/>
    <w:basedOn w:val="DefaultParagraphFont"/>
    <w:link w:val="Header"/>
    <w:uiPriority w:val="99"/>
    <w:rsid w:val="00F212D8"/>
    <w:rPr>
      <w:rFonts w:ascii="Times New Roman" w:eastAsia="Times New Roman" w:hAnsi="Times New Roman" w:cs="Times New Roman"/>
      <w:sz w:val="18"/>
      <w:szCs w:val="20"/>
      <w:lang w:val="en-GB"/>
    </w:rPr>
  </w:style>
  <w:style w:type="paragraph" w:customStyle="1" w:styleId="BillPageNumber">
    <w:name w:val="BillPageNumber"/>
    <w:basedOn w:val="Header"/>
    <w:rsid w:val="0075090E"/>
    <w:pPr>
      <w:spacing w:before="0" w:after="240"/>
    </w:pPr>
    <w:rPr>
      <w:sz w:val="24"/>
    </w:rPr>
  </w:style>
  <w:style w:type="paragraph" w:styleId="BodyText">
    <w:name w:val="Body Text"/>
    <w:basedOn w:val="Normal"/>
    <w:link w:val="BodyTextChar"/>
    <w:rsid w:val="0075090E"/>
    <w:pPr>
      <w:widowControl w:val="0"/>
      <w:tabs>
        <w:tab w:val="left" w:pos="0"/>
      </w:tabs>
      <w:suppressAutoHyphens/>
      <w:spacing w:before="0"/>
    </w:pPr>
    <w:rPr>
      <w:spacing w:val="-2"/>
      <w:sz w:val="22"/>
      <w:lang w:val="en-US"/>
    </w:rPr>
  </w:style>
  <w:style w:type="character" w:customStyle="1" w:styleId="BodyTextChar">
    <w:name w:val="Body Text Char"/>
    <w:basedOn w:val="DefaultParagraphFont"/>
    <w:link w:val="BodyText"/>
    <w:rsid w:val="00F212D8"/>
    <w:rPr>
      <w:rFonts w:ascii="Times New Roman" w:eastAsia="Times New Roman" w:hAnsi="Times New Roman" w:cs="Times New Roman"/>
      <w:spacing w:val="-2"/>
      <w:szCs w:val="20"/>
    </w:rPr>
  </w:style>
  <w:style w:type="paragraph" w:styleId="BodyText2">
    <w:name w:val="Body Text 2"/>
    <w:basedOn w:val="Normal"/>
    <w:link w:val="BodyText2Char"/>
    <w:rsid w:val="0075090E"/>
    <w:pPr>
      <w:widowControl w:val="0"/>
      <w:tabs>
        <w:tab w:val="left" w:pos="0"/>
        <w:tab w:val="left" w:pos="1579"/>
        <w:tab w:val="left" w:pos="1800"/>
        <w:tab w:val="left" w:pos="2040"/>
        <w:tab w:val="left" w:pos="2880"/>
      </w:tabs>
      <w:suppressAutoHyphens/>
      <w:spacing w:before="0" w:line="219" w:lineRule="exact"/>
    </w:pPr>
    <w:rPr>
      <w:spacing w:val="-3"/>
      <w:sz w:val="24"/>
      <w:lang w:val="en-US"/>
    </w:rPr>
  </w:style>
  <w:style w:type="character" w:customStyle="1" w:styleId="BodyText2Char">
    <w:name w:val="Body Text 2 Char"/>
    <w:basedOn w:val="DefaultParagraphFont"/>
    <w:link w:val="BodyText2"/>
    <w:rsid w:val="00F212D8"/>
    <w:rPr>
      <w:rFonts w:ascii="Times New Roman" w:eastAsia="Times New Roman" w:hAnsi="Times New Roman" w:cs="Times New Roman"/>
      <w:spacing w:val="-3"/>
      <w:sz w:val="24"/>
      <w:szCs w:val="20"/>
    </w:rPr>
  </w:style>
  <w:style w:type="paragraph" w:styleId="BodyText3">
    <w:name w:val="Body Text 3"/>
    <w:basedOn w:val="Normal"/>
    <w:link w:val="BodyText3Char"/>
    <w:rsid w:val="0075090E"/>
    <w:pPr>
      <w:widowControl w:val="0"/>
      <w:tabs>
        <w:tab w:val="left" w:pos="0"/>
        <w:tab w:val="left" w:pos="1579"/>
        <w:tab w:val="left" w:pos="1800"/>
        <w:tab w:val="left" w:pos="2040"/>
        <w:tab w:val="left" w:pos="2179"/>
        <w:tab w:val="left" w:pos="2880"/>
      </w:tabs>
      <w:suppressAutoHyphens/>
      <w:spacing w:before="0" w:line="219" w:lineRule="exact"/>
      <w:ind w:right="-144"/>
    </w:pPr>
    <w:rPr>
      <w:spacing w:val="-3"/>
      <w:sz w:val="24"/>
      <w:lang w:val="en-US"/>
    </w:rPr>
  </w:style>
  <w:style w:type="character" w:customStyle="1" w:styleId="BodyText3Char">
    <w:name w:val="Body Text 3 Char"/>
    <w:basedOn w:val="DefaultParagraphFont"/>
    <w:link w:val="BodyText3"/>
    <w:rsid w:val="00F212D8"/>
    <w:rPr>
      <w:rFonts w:ascii="Times New Roman" w:eastAsia="Times New Roman" w:hAnsi="Times New Roman" w:cs="Times New Roman"/>
      <w:spacing w:val="-3"/>
      <w:sz w:val="24"/>
      <w:szCs w:val="20"/>
    </w:rPr>
  </w:style>
  <w:style w:type="paragraph" w:styleId="BodyTextIndent">
    <w:name w:val="Body Text Indent"/>
    <w:basedOn w:val="Normal"/>
    <w:link w:val="BodyTextIndentChar"/>
    <w:rsid w:val="0075090E"/>
    <w:pPr>
      <w:widowControl w:val="0"/>
      <w:tabs>
        <w:tab w:val="left" w:pos="0"/>
        <w:tab w:val="left" w:pos="720"/>
        <w:tab w:val="left" w:pos="2880"/>
      </w:tabs>
      <w:suppressAutoHyphens/>
      <w:spacing w:before="0" w:line="319" w:lineRule="exact"/>
      <w:ind w:hanging="1749"/>
    </w:pPr>
    <w:rPr>
      <w:sz w:val="22"/>
      <w:lang w:val="en-US"/>
    </w:rPr>
  </w:style>
  <w:style w:type="character" w:customStyle="1" w:styleId="BodyTextIndentChar">
    <w:name w:val="Body Text Indent Char"/>
    <w:basedOn w:val="DefaultParagraphFont"/>
    <w:link w:val="BodyTextIndent"/>
    <w:rsid w:val="00F212D8"/>
    <w:rPr>
      <w:rFonts w:ascii="Times New Roman" w:eastAsia="Times New Roman" w:hAnsi="Times New Roman" w:cs="Times New Roman"/>
      <w:szCs w:val="20"/>
    </w:rPr>
  </w:style>
  <w:style w:type="paragraph" w:customStyle="1" w:styleId="PreambleBillIntituled">
    <w:name w:val="PreambleBillIntituled"/>
    <w:basedOn w:val="Normal"/>
    <w:rsid w:val="0075090E"/>
    <w:pPr>
      <w:spacing w:line="480" w:lineRule="auto"/>
      <w:jc w:val="center"/>
    </w:pPr>
  </w:style>
  <w:style w:type="paragraph" w:customStyle="1" w:styleId="character-intituled">
    <w:name w:val="character-intituled"/>
    <w:basedOn w:val="PreambleBillIntituled"/>
    <w:rsid w:val="0075090E"/>
    <w:rPr>
      <w:i/>
      <w:spacing w:val="100"/>
    </w:rPr>
  </w:style>
  <w:style w:type="paragraph" w:customStyle="1" w:styleId="ComparativeTableHeading">
    <w:name w:val="ComparativeTableHeading"/>
    <w:basedOn w:val="Normal"/>
    <w:uiPriority w:val="99"/>
    <w:rsid w:val="0075090E"/>
    <w:pPr>
      <w:keepNext/>
      <w:keepLines/>
      <w:pageBreakBefore/>
      <w:jc w:val="center"/>
    </w:pPr>
  </w:style>
  <w:style w:type="paragraph" w:customStyle="1" w:styleId="EnableReference">
    <w:name w:val="EnableReference"/>
    <w:basedOn w:val="Normal"/>
    <w:rsid w:val="0075090E"/>
    <w:pPr>
      <w:keepNext/>
      <w:keepLines/>
      <w:spacing w:before="0"/>
      <w:ind w:left="4320"/>
      <w:jc w:val="right"/>
    </w:pPr>
    <w:rPr>
      <w:sz w:val="18"/>
    </w:rPr>
  </w:style>
  <w:style w:type="paragraph" w:customStyle="1" w:styleId="EnablingReference">
    <w:name w:val="Enabling Reference"/>
    <w:basedOn w:val="Normal"/>
    <w:next w:val="Normal"/>
    <w:rsid w:val="0075090E"/>
    <w:pPr>
      <w:spacing w:before="0"/>
      <w:jc w:val="right"/>
    </w:pPr>
    <w:rPr>
      <w:sz w:val="20"/>
    </w:rPr>
  </w:style>
  <w:style w:type="paragraph" w:customStyle="1" w:styleId="EquationImageName">
    <w:name w:val="EquationImageName"/>
    <w:basedOn w:val="FigureImageName"/>
    <w:rsid w:val="0075090E"/>
  </w:style>
  <w:style w:type="paragraph" w:customStyle="1" w:styleId="ExpenditureHeading">
    <w:name w:val="ExpenditureHeading"/>
    <w:basedOn w:val="Normal"/>
    <w:rsid w:val="0075090E"/>
    <w:pPr>
      <w:keepNext/>
      <w:keepLines/>
      <w:suppressLineNumbers/>
      <w:spacing w:before="360"/>
      <w:jc w:val="center"/>
    </w:pPr>
    <w:rPr>
      <w:caps/>
    </w:rPr>
  </w:style>
  <w:style w:type="paragraph" w:customStyle="1" w:styleId="Explanatory1">
    <w:name w:val="Explanatory1"/>
    <w:basedOn w:val="Normal"/>
    <w:rsid w:val="0075090E"/>
    <w:pPr>
      <w:suppressLineNumbers/>
      <w:spacing w:before="240"/>
      <w:ind w:firstLine="720"/>
    </w:pPr>
    <w:rPr>
      <w:sz w:val="22"/>
    </w:rPr>
  </w:style>
  <w:style w:type="paragraph" w:customStyle="1" w:styleId="Explanatory1N">
    <w:name w:val="Explanatory1N"/>
    <w:basedOn w:val="Explanatory1"/>
    <w:rsid w:val="0075090E"/>
    <w:pPr>
      <w:ind w:firstLine="0"/>
    </w:pPr>
  </w:style>
  <w:style w:type="paragraph" w:customStyle="1" w:styleId="Explanatory2">
    <w:name w:val="Explanatory2"/>
    <w:basedOn w:val="Normal"/>
    <w:rsid w:val="0075090E"/>
    <w:pPr>
      <w:suppressLineNumbers/>
      <w:spacing w:before="240"/>
      <w:ind w:left="1196" w:hanging="476"/>
    </w:pPr>
    <w:rPr>
      <w:sz w:val="22"/>
    </w:rPr>
  </w:style>
  <w:style w:type="paragraph" w:customStyle="1" w:styleId="ExplanatoryHeading">
    <w:name w:val="ExplanatoryHeading"/>
    <w:basedOn w:val="Normal"/>
    <w:rsid w:val="0075090E"/>
    <w:pPr>
      <w:keepNext/>
      <w:keepLines/>
      <w:suppressLineNumbers/>
      <w:spacing w:after="120"/>
      <w:jc w:val="center"/>
    </w:pPr>
    <w:rPr>
      <w:caps/>
    </w:rPr>
  </w:style>
  <w:style w:type="paragraph" w:customStyle="1" w:styleId="ExplanatoryHeading2">
    <w:name w:val="ExplanatoryHeading2"/>
    <w:basedOn w:val="ExplanatoryHeading"/>
    <w:rsid w:val="0075090E"/>
    <w:rPr>
      <w:sz w:val="22"/>
    </w:rPr>
  </w:style>
  <w:style w:type="paragraph" w:customStyle="1" w:styleId="ExpSectionText1">
    <w:name w:val="ExpSectionText(1)"/>
    <w:basedOn w:val="SectionText1"/>
    <w:link w:val="ExpSectionText1Char"/>
    <w:rsid w:val="0075090E"/>
    <w:pPr>
      <w:suppressLineNumbers/>
      <w:ind w:firstLine="284"/>
    </w:pPr>
    <w:rPr>
      <w:sz w:val="22"/>
    </w:rPr>
  </w:style>
  <w:style w:type="paragraph" w:customStyle="1" w:styleId="SectionText1N">
    <w:name w:val="SectionText(1)N"/>
    <w:basedOn w:val="SectionText1"/>
    <w:rsid w:val="0075090E"/>
    <w:pPr>
      <w:ind w:firstLine="0"/>
    </w:pPr>
  </w:style>
  <w:style w:type="paragraph" w:customStyle="1" w:styleId="ExpSectionText1N">
    <w:name w:val="ExpSectionText(1)N"/>
    <w:basedOn w:val="SectionText1N"/>
    <w:rsid w:val="0075090E"/>
    <w:pPr>
      <w:suppressLineNumbers/>
    </w:pPr>
    <w:rPr>
      <w:sz w:val="22"/>
    </w:rPr>
  </w:style>
  <w:style w:type="paragraph" w:customStyle="1" w:styleId="ExpSectionTexta">
    <w:name w:val="ExpSectionText(a)"/>
    <w:basedOn w:val="SectionTexta"/>
    <w:rsid w:val="0075090E"/>
    <w:pPr>
      <w:suppressLineNumbers/>
      <w:ind w:left="850" w:hanging="850"/>
    </w:pPr>
    <w:rPr>
      <w:sz w:val="22"/>
    </w:rPr>
  </w:style>
  <w:style w:type="paragraph" w:customStyle="1" w:styleId="ExpSectionTextaN">
    <w:name w:val="ExpSectionText(a)N+"/>
    <w:basedOn w:val="SectionTextaN0"/>
    <w:rsid w:val="0075090E"/>
    <w:pPr>
      <w:suppressLineNumbers/>
    </w:pPr>
    <w:rPr>
      <w:sz w:val="22"/>
    </w:rPr>
  </w:style>
  <w:style w:type="paragraph" w:customStyle="1" w:styleId="ExpSectionTexti">
    <w:name w:val="ExpSectionText(i)"/>
    <w:basedOn w:val="SectionTexti"/>
    <w:rsid w:val="0075090E"/>
    <w:pPr>
      <w:suppressLineNumbers/>
    </w:pPr>
    <w:rPr>
      <w:sz w:val="22"/>
    </w:rPr>
  </w:style>
  <w:style w:type="paragraph" w:customStyle="1" w:styleId="ExpSectionTextiN">
    <w:name w:val="ExpSectionText(i)N+"/>
    <w:basedOn w:val="SectionTextiN0"/>
    <w:rsid w:val="0075090E"/>
    <w:pPr>
      <w:suppressLineNumbers/>
    </w:pPr>
    <w:rPr>
      <w:sz w:val="22"/>
    </w:rPr>
  </w:style>
  <w:style w:type="paragraph" w:customStyle="1" w:styleId="FigureHeading">
    <w:name w:val="FigureHeading"/>
    <w:basedOn w:val="Normal"/>
    <w:rsid w:val="0075090E"/>
    <w:pPr>
      <w:jc w:val="center"/>
    </w:pPr>
  </w:style>
  <w:style w:type="paragraph" w:styleId="Footer">
    <w:name w:val="footer"/>
    <w:basedOn w:val="Normal"/>
    <w:link w:val="FooterChar"/>
    <w:rsid w:val="0075090E"/>
    <w:pPr>
      <w:tabs>
        <w:tab w:val="center" w:pos="4320"/>
        <w:tab w:val="right" w:pos="8640"/>
      </w:tabs>
    </w:pPr>
  </w:style>
  <w:style w:type="character" w:customStyle="1" w:styleId="FooterChar">
    <w:name w:val="Footer Char"/>
    <w:basedOn w:val="DefaultParagraphFont"/>
    <w:link w:val="Footer"/>
    <w:rsid w:val="00F212D8"/>
    <w:rPr>
      <w:rFonts w:ascii="Times New Roman" w:eastAsia="Times New Roman" w:hAnsi="Times New Roman" w:cs="Times New Roman"/>
      <w:sz w:val="26"/>
      <w:szCs w:val="20"/>
      <w:lang w:val="en-GB"/>
    </w:rPr>
  </w:style>
  <w:style w:type="paragraph" w:styleId="FootnoteText">
    <w:name w:val="footnote text"/>
    <w:basedOn w:val="Normal"/>
    <w:link w:val="FootnoteTextChar"/>
    <w:semiHidden/>
    <w:rsid w:val="00DC4CBB"/>
    <w:rPr>
      <w:sz w:val="16"/>
      <w:lang w:val="en-US"/>
    </w:rPr>
  </w:style>
  <w:style w:type="character" w:customStyle="1" w:styleId="FootnoteTextChar">
    <w:name w:val="Footnote Text Char"/>
    <w:basedOn w:val="DefaultParagraphFont"/>
    <w:link w:val="FootnoteText"/>
    <w:semiHidden/>
    <w:rsid w:val="00F212D8"/>
    <w:rPr>
      <w:rFonts w:ascii="Times New Roman" w:eastAsia="Times New Roman" w:hAnsi="Times New Roman" w:cs="Times New Roman"/>
      <w:sz w:val="16"/>
      <w:szCs w:val="20"/>
    </w:rPr>
  </w:style>
  <w:style w:type="paragraph" w:customStyle="1" w:styleId="FormHeading">
    <w:name w:val="FormHeading"/>
    <w:basedOn w:val="Normal"/>
    <w:rsid w:val="0075090E"/>
    <w:pPr>
      <w:jc w:val="center"/>
    </w:pPr>
  </w:style>
  <w:style w:type="paragraph" w:customStyle="1" w:styleId="FormNo">
    <w:name w:val="FormNo"/>
    <w:basedOn w:val="Normal"/>
    <w:rsid w:val="0075090E"/>
    <w:pPr>
      <w:jc w:val="center"/>
    </w:pPr>
  </w:style>
  <w:style w:type="paragraph" w:customStyle="1" w:styleId="FormPara">
    <w:name w:val="FormPara"/>
    <w:basedOn w:val="Normal"/>
    <w:rsid w:val="0075090E"/>
  </w:style>
  <w:style w:type="paragraph" w:customStyle="1" w:styleId="FrontPageRevisedItem">
    <w:name w:val="FrontPageRevisedItem"/>
    <w:basedOn w:val="Normal"/>
    <w:rsid w:val="0075090E"/>
    <w:pPr>
      <w:spacing w:before="60"/>
      <w:jc w:val="center"/>
    </w:pPr>
    <w:rPr>
      <w:b/>
      <w:sz w:val="20"/>
    </w:rPr>
  </w:style>
  <w:style w:type="paragraph" w:customStyle="1" w:styleId="FrontPageAmdtItem">
    <w:name w:val="FrontPageAmdtItem"/>
    <w:basedOn w:val="FrontPageRevisedItem"/>
    <w:rsid w:val="0075090E"/>
    <w:pPr>
      <w:spacing w:after="60"/>
    </w:pPr>
    <w:rPr>
      <w:b w:val="0"/>
    </w:rPr>
  </w:style>
  <w:style w:type="paragraph" w:customStyle="1" w:styleId="HeaderPgNoEven">
    <w:name w:val="HeaderPgNoEven"/>
    <w:basedOn w:val="Header"/>
    <w:rsid w:val="0075090E"/>
    <w:pPr>
      <w:jc w:val="left"/>
    </w:pPr>
    <w:rPr>
      <w:sz w:val="20"/>
    </w:rPr>
  </w:style>
  <w:style w:type="paragraph" w:customStyle="1" w:styleId="HeaderPgNoOdd">
    <w:name w:val="HeaderPgNoOdd"/>
    <w:basedOn w:val="Header"/>
    <w:rsid w:val="0075090E"/>
    <w:pPr>
      <w:jc w:val="right"/>
    </w:pPr>
    <w:rPr>
      <w:sz w:val="20"/>
    </w:rPr>
  </w:style>
  <w:style w:type="character" w:customStyle="1" w:styleId="Heading1Char">
    <w:name w:val="Heading 1 Char"/>
    <w:basedOn w:val="DefaultParagraphFont"/>
    <w:link w:val="Heading1"/>
    <w:rsid w:val="00F212D8"/>
    <w:rPr>
      <w:rFonts w:ascii="Times New Roman" w:eastAsia="Times New Roman" w:hAnsi="Times New Roman" w:cs="Times New Roman"/>
      <w:b/>
      <w:smallCaps/>
      <w:noProof/>
      <w:kern w:val="28"/>
      <w:sz w:val="26"/>
      <w:szCs w:val="20"/>
      <w:lang w:val="en-GB"/>
    </w:rPr>
  </w:style>
  <w:style w:type="character" w:customStyle="1" w:styleId="Heading2Char">
    <w:name w:val="Heading 2 Char"/>
    <w:basedOn w:val="DefaultParagraphFont"/>
    <w:link w:val="Heading2"/>
    <w:rsid w:val="00F212D8"/>
    <w:rPr>
      <w:rFonts w:ascii="Times New Roman" w:eastAsia="Times New Roman" w:hAnsi="Times New Roman" w:cs="Times New Roman"/>
      <w:b/>
      <w:i/>
      <w:noProof/>
      <w:sz w:val="26"/>
      <w:szCs w:val="20"/>
      <w:lang w:val="en-GB"/>
    </w:rPr>
  </w:style>
  <w:style w:type="character" w:customStyle="1" w:styleId="Heading3Char">
    <w:name w:val="Heading 3 Char"/>
    <w:basedOn w:val="DefaultParagraphFont"/>
    <w:link w:val="Heading3"/>
    <w:rsid w:val="00F212D8"/>
    <w:rPr>
      <w:rFonts w:ascii="Times New Roman" w:eastAsia="Times New Roman" w:hAnsi="Times New Roman" w:cs="Times New Roman"/>
      <w:b/>
      <w:sz w:val="26"/>
      <w:szCs w:val="20"/>
      <w:lang w:val="en-GB"/>
    </w:rPr>
  </w:style>
  <w:style w:type="character" w:customStyle="1" w:styleId="Heading4Char">
    <w:name w:val="Heading 4 Char"/>
    <w:basedOn w:val="DefaultParagraphFont"/>
    <w:link w:val="Heading4"/>
    <w:rsid w:val="00F212D8"/>
    <w:rPr>
      <w:rFonts w:ascii="Times New Roman" w:eastAsia="Times New Roman" w:hAnsi="Times New Roman" w:cs="Times New Roman"/>
      <w:sz w:val="26"/>
      <w:szCs w:val="20"/>
      <w:lang w:val="en-GB"/>
    </w:rPr>
  </w:style>
  <w:style w:type="character" w:customStyle="1" w:styleId="Heading5Char">
    <w:name w:val="Heading 5 Char"/>
    <w:basedOn w:val="DefaultParagraphFont"/>
    <w:link w:val="Heading5"/>
    <w:rsid w:val="00F212D8"/>
    <w:rPr>
      <w:rFonts w:ascii="Times New Roman" w:eastAsia="Times New Roman" w:hAnsi="Times New Roman" w:cs="Times New Roman"/>
      <w:sz w:val="26"/>
      <w:szCs w:val="20"/>
      <w:lang w:val="en-GB"/>
    </w:rPr>
  </w:style>
  <w:style w:type="character" w:customStyle="1" w:styleId="Heading6Char">
    <w:name w:val="Heading 6 Char"/>
    <w:basedOn w:val="DefaultParagraphFont"/>
    <w:link w:val="Heading6"/>
    <w:rsid w:val="00F212D8"/>
    <w:rPr>
      <w:rFonts w:ascii="Times New Roman" w:eastAsia="Times New Roman" w:hAnsi="Times New Roman" w:cs="Times New Roman"/>
      <w:sz w:val="26"/>
      <w:szCs w:val="20"/>
      <w:lang w:val="en-GB"/>
    </w:rPr>
  </w:style>
  <w:style w:type="character" w:customStyle="1" w:styleId="Heading7Char">
    <w:name w:val="Heading 7 Char"/>
    <w:basedOn w:val="DefaultParagraphFont"/>
    <w:link w:val="Heading7"/>
    <w:rsid w:val="00F212D8"/>
    <w:rPr>
      <w:rFonts w:ascii="Times New Roman" w:eastAsia="Times New Roman" w:hAnsi="Times New Roman" w:cs="Times New Roman"/>
      <w:sz w:val="26"/>
      <w:szCs w:val="20"/>
      <w:lang w:val="en-GB"/>
    </w:rPr>
  </w:style>
  <w:style w:type="character" w:customStyle="1" w:styleId="Heading8Char">
    <w:name w:val="Heading 8 Char"/>
    <w:basedOn w:val="DefaultParagraphFont"/>
    <w:link w:val="Heading8"/>
    <w:rsid w:val="00F212D8"/>
    <w:rPr>
      <w:rFonts w:ascii="Times New Roman" w:eastAsia="Times New Roman" w:hAnsi="Times New Roman" w:cs="Times New Roman"/>
      <w:sz w:val="26"/>
      <w:szCs w:val="20"/>
      <w:lang w:val="en-GB"/>
    </w:rPr>
  </w:style>
  <w:style w:type="character" w:customStyle="1" w:styleId="Heading9Char">
    <w:name w:val="Heading 9 Char"/>
    <w:basedOn w:val="DefaultParagraphFont"/>
    <w:link w:val="Heading9"/>
    <w:rsid w:val="00F212D8"/>
    <w:rPr>
      <w:rFonts w:ascii="Times New Roman" w:eastAsia="Times New Roman" w:hAnsi="Times New Roman" w:cs="Times New Roman"/>
      <w:sz w:val="26"/>
      <w:szCs w:val="20"/>
      <w:lang w:val="en-GB"/>
    </w:rPr>
  </w:style>
  <w:style w:type="paragraph" w:customStyle="1" w:styleId="LegislativeHistoryHeading">
    <w:name w:val="LegislativeHistoryHeading"/>
    <w:basedOn w:val="Normal"/>
    <w:uiPriority w:val="99"/>
    <w:rsid w:val="0075090E"/>
    <w:pPr>
      <w:keepNext/>
      <w:keepLines/>
      <w:pageBreakBefore/>
      <w:jc w:val="center"/>
    </w:pPr>
    <w:rPr>
      <w:caps/>
    </w:rPr>
  </w:style>
  <w:style w:type="paragraph" w:customStyle="1" w:styleId="LegislativeHistoryItem">
    <w:name w:val="LegislativeHistoryItem"/>
    <w:basedOn w:val="Normal"/>
    <w:uiPriority w:val="99"/>
    <w:rsid w:val="00F33F8D"/>
    <w:pPr>
      <w:keepNext/>
      <w:keepLines/>
      <w:numPr>
        <w:numId w:val="11"/>
      </w:numPr>
      <w:ind w:left="480"/>
    </w:pPr>
    <w:rPr>
      <w:b/>
      <w:color w:val="000000" w:themeColor="text1"/>
      <w:sz w:val="22"/>
    </w:rPr>
  </w:style>
  <w:style w:type="character" w:styleId="LineNumber">
    <w:name w:val="line number"/>
    <w:basedOn w:val="DefaultParagraphFont"/>
    <w:rsid w:val="0075090E"/>
    <w:rPr>
      <w:sz w:val="16"/>
    </w:rPr>
  </w:style>
  <w:style w:type="paragraph" w:customStyle="1" w:styleId="LineGap">
    <w:name w:val="LineGap"/>
    <w:basedOn w:val="Normal"/>
    <w:rsid w:val="0075090E"/>
    <w:pPr>
      <w:spacing w:before="0" w:line="40" w:lineRule="exact"/>
    </w:pPr>
  </w:style>
  <w:style w:type="paragraph" w:customStyle="1" w:styleId="LineShortCenter">
    <w:name w:val="LineShortCenter"/>
    <w:basedOn w:val="Normal"/>
    <w:next w:val="Normal"/>
    <w:rsid w:val="0075090E"/>
    <w:pPr>
      <w:keepLines/>
      <w:suppressLineNumbers/>
      <w:pBdr>
        <w:top w:val="single" w:sz="6" w:space="1" w:color="auto"/>
      </w:pBdr>
      <w:spacing w:before="480"/>
      <w:ind w:left="2448" w:right="2448"/>
      <w:jc w:val="center"/>
    </w:pPr>
    <w:rPr>
      <w:b/>
      <w:sz w:val="16"/>
    </w:rPr>
  </w:style>
  <w:style w:type="paragraph" w:customStyle="1" w:styleId="LineThinBottom">
    <w:name w:val="LineThinBottom"/>
    <w:basedOn w:val="Normal"/>
    <w:rsid w:val="0075090E"/>
    <w:pPr>
      <w:pBdr>
        <w:bottom w:val="single" w:sz="6" w:space="1" w:color="auto"/>
      </w:pBdr>
      <w:spacing w:before="0" w:line="60" w:lineRule="exact"/>
    </w:pPr>
  </w:style>
  <w:style w:type="paragraph" w:customStyle="1" w:styleId="LineThickBottom">
    <w:name w:val="LineThickBottom"/>
    <w:basedOn w:val="LineThinBottom"/>
    <w:rsid w:val="0075090E"/>
    <w:pPr>
      <w:pBdr>
        <w:bottom w:val="single" w:sz="12" w:space="1" w:color="auto"/>
      </w:pBdr>
    </w:pPr>
  </w:style>
  <w:style w:type="paragraph" w:customStyle="1" w:styleId="LineThickTop">
    <w:name w:val="LineThickTop"/>
    <w:basedOn w:val="Normal"/>
    <w:rsid w:val="0075090E"/>
    <w:pPr>
      <w:pBdr>
        <w:top w:val="single" w:sz="12" w:space="1" w:color="auto"/>
      </w:pBdr>
      <w:spacing w:before="0" w:line="120" w:lineRule="auto"/>
    </w:pPr>
  </w:style>
  <w:style w:type="paragraph" w:customStyle="1" w:styleId="LineThinTop">
    <w:name w:val="LineThinTop"/>
    <w:basedOn w:val="Normal"/>
    <w:rsid w:val="0075090E"/>
    <w:pPr>
      <w:pBdr>
        <w:top w:val="single" w:sz="6" w:space="1" w:color="auto"/>
      </w:pBdr>
      <w:spacing w:before="0" w:line="60" w:lineRule="exact"/>
    </w:pPr>
  </w:style>
  <w:style w:type="paragraph" w:customStyle="1" w:styleId="MastheadCenterDate">
    <w:name w:val="MastheadCenterDate"/>
    <w:basedOn w:val="Normal"/>
    <w:rsid w:val="0075090E"/>
    <w:pPr>
      <w:spacing w:before="0"/>
      <w:jc w:val="center"/>
    </w:pPr>
    <w:rPr>
      <w:b/>
    </w:rPr>
  </w:style>
  <w:style w:type="paragraph" w:customStyle="1" w:styleId="MastheadCrest">
    <w:name w:val="MastheadCrest"/>
    <w:basedOn w:val="Normal"/>
    <w:next w:val="MastheadUnderCrest"/>
    <w:rsid w:val="0075090E"/>
    <w:pPr>
      <w:spacing w:before="0"/>
      <w:jc w:val="center"/>
    </w:pPr>
  </w:style>
  <w:style w:type="paragraph" w:customStyle="1" w:styleId="MastheadGazetteHeading">
    <w:name w:val="MastheadGazetteHeading"/>
    <w:basedOn w:val="Normal"/>
    <w:next w:val="MastheadNameSupplement"/>
    <w:rsid w:val="0075090E"/>
    <w:pPr>
      <w:spacing w:before="80"/>
      <w:jc w:val="center"/>
    </w:pPr>
    <w:rPr>
      <w:caps/>
      <w:spacing w:val="30"/>
      <w:sz w:val="48"/>
    </w:rPr>
  </w:style>
  <w:style w:type="paragraph" w:customStyle="1" w:styleId="MastheadNameSupplement">
    <w:name w:val="MastheadNameSupplement"/>
    <w:basedOn w:val="Normal"/>
    <w:next w:val="MastheadPublByAuth"/>
    <w:rsid w:val="0075090E"/>
    <w:pPr>
      <w:suppressAutoHyphens/>
      <w:spacing w:before="40"/>
      <w:jc w:val="center"/>
    </w:pPr>
    <w:rPr>
      <w:caps/>
      <w:spacing w:val="10"/>
      <w:sz w:val="36"/>
    </w:rPr>
  </w:style>
  <w:style w:type="paragraph" w:customStyle="1" w:styleId="MastheadNumber">
    <w:name w:val="MastheadNumber"/>
    <w:basedOn w:val="Normal"/>
    <w:rsid w:val="0075090E"/>
    <w:pPr>
      <w:spacing w:before="0"/>
      <w:jc w:val="left"/>
    </w:pPr>
    <w:rPr>
      <w:b/>
    </w:rPr>
  </w:style>
  <w:style w:type="paragraph" w:customStyle="1" w:styleId="MastheadPublByAuth">
    <w:name w:val="MastheadPublByAuth"/>
    <w:basedOn w:val="Normal"/>
    <w:rsid w:val="0075090E"/>
    <w:pPr>
      <w:spacing w:before="60"/>
      <w:jc w:val="center"/>
    </w:pPr>
    <w:rPr>
      <w:i/>
    </w:rPr>
  </w:style>
  <w:style w:type="paragraph" w:customStyle="1" w:styleId="MastheadUnderCrest">
    <w:name w:val="MastheadUnderCrest"/>
    <w:basedOn w:val="Normal"/>
    <w:next w:val="MastheadGazetteHeading"/>
    <w:rsid w:val="0075090E"/>
    <w:pPr>
      <w:spacing w:before="80"/>
      <w:jc w:val="center"/>
    </w:pPr>
    <w:rPr>
      <w:spacing w:val="10"/>
    </w:rPr>
  </w:style>
  <w:style w:type="paragraph" w:customStyle="1" w:styleId="MastheadYear">
    <w:name w:val="MastheadYear"/>
    <w:basedOn w:val="Normal"/>
    <w:rsid w:val="0075090E"/>
    <w:pPr>
      <w:spacing w:before="0"/>
      <w:jc w:val="right"/>
    </w:pPr>
    <w:rPr>
      <w:b/>
    </w:rPr>
  </w:style>
  <w:style w:type="paragraph" w:customStyle="1" w:styleId="p5">
    <w:name w:val="p5"/>
    <w:basedOn w:val="Normal"/>
    <w:rsid w:val="0075090E"/>
    <w:pPr>
      <w:widowControl w:val="0"/>
      <w:tabs>
        <w:tab w:val="left" w:pos="220"/>
      </w:tabs>
      <w:spacing w:before="0" w:line="220" w:lineRule="atLeast"/>
      <w:ind w:left="1440" w:firstLine="288"/>
      <w:jc w:val="left"/>
    </w:pPr>
    <w:rPr>
      <w:sz w:val="24"/>
      <w:lang w:val="en-US"/>
    </w:rPr>
  </w:style>
  <w:style w:type="character" w:styleId="PageNumber">
    <w:name w:val="page number"/>
    <w:basedOn w:val="DefaultParagraphFont"/>
    <w:uiPriority w:val="99"/>
    <w:rsid w:val="0075090E"/>
  </w:style>
  <w:style w:type="paragraph" w:styleId="PlainText">
    <w:name w:val="Plain Text"/>
    <w:basedOn w:val="Normal"/>
    <w:link w:val="PlainTextChar"/>
    <w:rsid w:val="0075090E"/>
    <w:pPr>
      <w:widowControl w:val="0"/>
      <w:spacing w:before="0"/>
      <w:jc w:val="left"/>
    </w:pPr>
    <w:rPr>
      <w:rFonts w:ascii="Courier New" w:hAnsi="Courier New"/>
      <w:sz w:val="20"/>
      <w:lang w:val="en-US"/>
    </w:rPr>
  </w:style>
  <w:style w:type="character" w:customStyle="1" w:styleId="PlainTextChar">
    <w:name w:val="Plain Text Char"/>
    <w:basedOn w:val="DefaultParagraphFont"/>
    <w:link w:val="PlainText"/>
    <w:rsid w:val="00F212D8"/>
    <w:rPr>
      <w:rFonts w:ascii="Courier New" w:eastAsia="Times New Roman" w:hAnsi="Courier New" w:cs="Times New Roman"/>
      <w:sz w:val="20"/>
      <w:szCs w:val="20"/>
    </w:rPr>
  </w:style>
  <w:style w:type="paragraph" w:customStyle="1" w:styleId="PreambleActBillName">
    <w:name w:val="PreambleActBillName"/>
    <w:basedOn w:val="Normal"/>
    <w:rsid w:val="00CF2023"/>
    <w:pPr>
      <w:suppressAutoHyphens/>
      <w:spacing w:before="560"/>
      <w:jc w:val="center"/>
    </w:pPr>
    <w:rPr>
      <w:b/>
      <w:caps/>
    </w:rPr>
  </w:style>
  <w:style w:type="paragraph" w:customStyle="1" w:styleId="PreambleActBillNumber">
    <w:name w:val="PreambleActBillNumber"/>
    <w:basedOn w:val="Normal"/>
    <w:next w:val="LineShortCenter"/>
    <w:rsid w:val="0075090E"/>
    <w:pPr>
      <w:keepNext/>
      <w:keepLines/>
      <w:spacing w:before="360" w:after="240"/>
      <w:ind w:left="1440" w:right="1440"/>
      <w:jc w:val="center"/>
    </w:pPr>
    <w:rPr>
      <w:b/>
    </w:rPr>
  </w:style>
  <w:style w:type="paragraph" w:customStyle="1" w:styleId="PreambleActsIntro">
    <w:name w:val="PreambleActsIntro"/>
    <w:basedOn w:val="Normal"/>
    <w:rsid w:val="0075090E"/>
    <w:rPr>
      <w:sz w:val="20"/>
    </w:rPr>
  </w:style>
  <w:style w:type="paragraph" w:customStyle="1" w:styleId="PreambleAssent">
    <w:name w:val="PreambleAssent"/>
    <w:basedOn w:val="Normal"/>
    <w:next w:val="PreamblePresidentSign"/>
    <w:rsid w:val="0075090E"/>
    <w:pPr>
      <w:keepNext/>
      <w:keepLines/>
      <w:spacing w:before="240"/>
      <w:ind w:left="1440" w:right="1440"/>
      <w:jc w:val="center"/>
    </w:pPr>
  </w:style>
  <w:style w:type="paragraph" w:customStyle="1" w:styleId="PreambleBillIntituledAmdtBill">
    <w:name w:val="PreambleBillIntituledAmdtBill"/>
    <w:basedOn w:val="PreambleBillIntituled"/>
    <w:rsid w:val="0075090E"/>
    <w:pPr>
      <w:suppressLineNumbers/>
      <w:spacing w:before="6804" w:line="440" w:lineRule="exact"/>
    </w:pPr>
    <w:rPr>
      <w:spacing w:val="10"/>
    </w:rPr>
  </w:style>
  <w:style w:type="paragraph" w:customStyle="1" w:styleId="PreambleDateInOperation">
    <w:name w:val="PreambleDateInOperation"/>
    <w:basedOn w:val="Normal"/>
    <w:rsid w:val="0075090E"/>
    <w:pPr>
      <w:spacing w:before="360" w:after="240"/>
    </w:pPr>
    <w:rPr>
      <w:b/>
    </w:rPr>
  </w:style>
  <w:style w:type="paragraph" w:customStyle="1" w:styleId="PreambleHeadingForTOC">
    <w:name w:val="PreambleHeadingForTOC"/>
    <w:basedOn w:val="Normal"/>
    <w:rsid w:val="0075090E"/>
    <w:pPr>
      <w:spacing w:before="300" w:after="200"/>
      <w:jc w:val="center"/>
    </w:pPr>
    <w:rPr>
      <w:caps/>
    </w:rPr>
  </w:style>
  <w:style w:type="paragraph" w:customStyle="1" w:styleId="PreambleIntroduction">
    <w:name w:val="PreambleIntroduction"/>
    <w:basedOn w:val="Normal"/>
    <w:uiPriority w:val="99"/>
    <w:rsid w:val="0075090E"/>
    <w:pPr>
      <w:suppressLineNumbers/>
      <w:suppressAutoHyphens/>
      <w:spacing w:before="240"/>
      <w:ind w:firstLine="215"/>
    </w:pPr>
  </w:style>
  <w:style w:type="paragraph" w:customStyle="1" w:styleId="PreambleLongTitle">
    <w:name w:val="PreambleLongTitle"/>
    <w:basedOn w:val="Normal"/>
    <w:autoRedefine/>
    <w:rsid w:val="0075090E"/>
    <w:pPr>
      <w:suppressLineNumbers/>
      <w:ind w:left="216" w:hanging="216"/>
    </w:pPr>
  </w:style>
  <w:style w:type="paragraph" w:customStyle="1" w:styleId="PreamblePresidentSign">
    <w:name w:val="PreamblePresidentSign"/>
    <w:basedOn w:val="Normal"/>
    <w:rsid w:val="0075090E"/>
    <w:pPr>
      <w:spacing w:before="1400" w:after="600"/>
      <w:ind w:left="3600"/>
      <w:jc w:val="center"/>
    </w:pPr>
    <w:rPr>
      <w:spacing w:val="10"/>
    </w:rPr>
  </w:style>
  <w:style w:type="paragraph" w:customStyle="1" w:styleId="PreambleSingaporeName">
    <w:name w:val="PreambleSingaporeName"/>
    <w:basedOn w:val="Normal"/>
    <w:next w:val="LineShortCenter"/>
    <w:rsid w:val="0075090E"/>
    <w:pPr>
      <w:keepNext/>
      <w:keepLines/>
      <w:pageBreakBefore/>
      <w:spacing w:before="800"/>
      <w:ind w:left="1440" w:right="1440"/>
      <w:jc w:val="center"/>
    </w:pPr>
    <w:rPr>
      <w:b/>
    </w:rPr>
  </w:style>
  <w:style w:type="paragraph" w:customStyle="1" w:styleId="PreambleWefDateActSup">
    <w:name w:val="PreambleWefDate(ActSup)"/>
    <w:basedOn w:val="Normal"/>
    <w:rsid w:val="0075090E"/>
    <w:pPr>
      <w:spacing w:before="360" w:after="240"/>
      <w:jc w:val="left"/>
    </w:pPr>
    <w:rPr>
      <w:b/>
    </w:rPr>
  </w:style>
  <w:style w:type="paragraph" w:customStyle="1" w:styleId="PreambleWefDateRevEd">
    <w:name w:val="PreambleWefDate(RevEd)"/>
    <w:basedOn w:val="PreambleWefDateActSup"/>
    <w:rsid w:val="0075090E"/>
    <w:pPr>
      <w:jc w:val="right"/>
    </w:pPr>
    <w:rPr>
      <w:b w:val="0"/>
    </w:rPr>
  </w:style>
  <w:style w:type="paragraph" w:customStyle="1" w:styleId="PreambleWhatStage">
    <w:name w:val="PreambleWhatStage"/>
    <w:basedOn w:val="Normal"/>
    <w:rsid w:val="0075090E"/>
    <w:pPr>
      <w:spacing w:before="240"/>
      <w:ind w:firstLine="720"/>
    </w:pPr>
  </w:style>
  <w:style w:type="paragraph" w:customStyle="1" w:styleId="Quote1">
    <w:name w:val="Quote 1"/>
    <w:basedOn w:val="Normal"/>
    <w:rsid w:val="0075090E"/>
    <w:pPr>
      <w:ind w:left="720" w:right="749"/>
    </w:pPr>
  </w:style>
  <w:style w:type="paragraph" w:customStyle="1" w:styleId="Quote2">
    <w:name w:val="Quote 2"/>
    <w:basedOn w:val="Quote1"/>
    <w:rsid w:val="0075090E"/>
    <w:pPr>
      <w:ind w:left="1440" w:right="1469"/>
    </w:pPr>
  </w:style>
  <w:style w:type="paragraph" w:customStyle="1" w:styleId="Quote3">
    <w:name w:val="Quote 3"/>
    <w:basedOn w:val="Quote2"/>
    <w:rsid w:val="0075090E"/>
    <w:pPr>
      <w:ind w:left="2160" w:right="2189"/>
    </w:pPr>
  </w:style>
  <w:style w:type="paragraph" w:customStyle="1" w:styleId="ScheduleText1">
    <w:name w:val="ScheduleText(1)"/>
    <w:basedOn w:val="SectionText1"/>
    <w:rsid w:val="0075090E"/>
    <w:pPr>
      <w:spacing w:before="240"/>
      <w:ind w:left="504" w:hanging="504"/>
    </w:pPr>
    <w:rPr>
      <w:sz w:val="22"/>
    </w:rPr>
  </w:style>
  <w:style w:type="paragraph" w:customStyle="1" w:styleId="ScheduleText1N">
    <w:name w:val="ScheduleText(1)N"/>
    <w:basedOn w:val="ScheduleText1"/>
    <w:rsid w:val="0075090E"/>
    <w:pPr>
      <w:ind w:left="0" w:firstLine="0"/>
    </w:pPr>
  </w:style>
  <w:style w:type="paragraph" w:customStyle="1" w:styleId="ScheduleBigIndentLeft">
    <w:name w:val="ScheduleBigIndentLeft"/>
    <w:basedOn w:val="ScheduleText1N"/>
    <w:rsid w:val="0075090E"/>
    <w:pPr>
      <w:ind w:left="4320"/>
    </w:pPr>
  </w:style>
  <w:style w:type="paragraph" w:customStyle="1" w:styleId="ScheduleBigIndentCenter">
    <w:name w:val="ScheduleBigIndentCenter"/>
    <w:basedOn w:val="ScheduleBigIndentLeft"/>
    <w:rsid w:val="0075090E"/>
    <w:pPr>
      <w:jc w:val="center"/>
    </w:pPr>
  </w:style>
  <w:style w:type="paragraph" w:customStyle="1" w:styleId="ScheduleBigIndentRight">
    <w:name w:val="ScheduleBigIndentRight"/>
    <w:basedOn w:val="ScheduleBigIndentCenter"/>
    <w:rsid w:val="0075090E"/>
    <w:pPr>
      <w:jc w:val="right"/>
    </w:pPr>
  </w:style>
  <w:style w:type="paragraph" w:customStyle="1" w:styleId="ScheduleDivisionHeading1">
    <w:name w:val="ScheduleDivisionHeading1"/>
    <w:basedOn w:val="DivisionHeading1"/>
    <w:rsid w:val="0075090E"/>
    <w:rPr>
      <w:sz w:val="22"/>
    </w:rPr>
  </w:style>
  <w:style w:type="paragraph" w:customStyle="1" w:styleId="ScheduleDivisionHeading2">
    <w:name w:val="ScheduleDivisionHeading2"/>
    <w:basedOn w:val="DivisionHeading2"/>
    <w:rsid w:val="0075090E"/>
    <w:rPr>
      <w:sz w:val="22"/>
    </w:rPr>
  </w:style>
  <w:style w:type="paragraph" w:customStyle="1" w:styleId="ScheduleDivisionHeading3">
    <w:name w:val="ScheduleDivisionHeading3"/>
    <w:basedOn w:val="DivisionHeading3"/>
    <w:rsid w:val="0075090E"/>
    <w:rPr>
      <w:sz w:val="22"/>
    </w:rPr>
  </w:style>
  <w:style w:type="paragraph" w:customStyle="1" w:styleId="ScheduleEnablingRef">
    <w:name w:val="ScheduleEnablingRef"/>
    <w:basedOn w:val="Normal"/>
    <w:next w:val="Normal"/>
    <w:rsid w:val="0075090E"/>
    <w:pPr>
      <w:keepNext/>
      <w:keepLines/>
      <w:spacing w:before="0"/>
      <w:ind w:left="4320"/>
      <w:jc w:val="right"/>
    </w:pPr>
    <w:rPr>
      <w:sz w:val="20"/>
    </w:rPr>
  </w:style>
  <w:style w:type="paragraph" w:customStyle="1" w:styleId="ScheduleHeading">
    <w:name w:val="ScheduleHeading"/>
    <w:basedOn w:val="Normal"/>
    <w:rsid w:val="0075090E"/>
    <w:pPr>
      <w:keepNext/>
      <w:keepLines/>
      <w:spacing w:before="360" w:after="360"/>
      <w:jc w:val="center"/>
    </w:pPr>
    <w:rPr>
      <w:caps/>
    </w:rPr>
  </w:style>
  <w:style w:type="paragraph" w:customStyle="1" w:styleId="ScheduleHeadingFirstSchedule">
    <w:name w:val="ScheduleHeadingFirstSchedule"/>
    <w:basedOn w:val="ScheduleHeading"/>
    <w:rsid w:val="00BA2441"/>
    <w:pPr>
      <w:pageBreakBefore/>
      <w:spacing w:before="0"/>
    </w:pPr>
  </w:style>
  <w:style w:type="paragraph" w:customStyle="1" w:styleId="ScheduleHeadingTheSchedule">
    <w:name w:val="ScheduleHeadingTheSchedule"/>
    <w:basedOn w:val="ScheduleHeading"/>
    <w:next w:val="Normal"/>
    <w:rsid w:val="00BA2441"/>
    <w:pPr>
      <w:spacing w:before="440" w:after="0"/>
    </w:pPr>
  </w:style>
  <w:style w:type="paragraph" w:customStyle="1" w:styleId="ScheduleHeadingSchedule1">
    <w:name w:val="ScheduleHeadingSchedule1"/>
    <w:basedOn w:val="ScheduleHeadingTheSchedule"/>
    <w:rsid w:val="00BA2441"/>
    <w:pPr>
      <w:spacing w:before="0"/>
    </w:pPr>
  </w:style>
  <w:style w:type="paragraph" w:customStyle="1" w:styleId="ScheduleRef">
    <w:name w:val="ScheduleRef"/>
    <w:basedOn w:val="Normal"/>
    <w:rsid w:val="0075090E"/>
    <w:pPr>
      <w:keepNext/>
      <w:keepLines/>
      <w:spacing w:before="0"/>
      <w:ind w:left="4320"/>
      <w:jc w:val="right"/>
    </w:pPr>
    <w:rPr>
      <w:sz w:val="18"/>
    </w:rPr>
  </w:style>
  <w:style w:type="paragraph" w:customStyle="1" w:styleId="ScheduleSectionHeading">
    <w:name w:val="ScheduleSectionHeading"/>
    <w:basedOn w:val="SectionHeading"/>
    <w:rsid w:val="0075090E"/>
    <w:rPr>
      <w:sz w:val="22"/>
    </w:rPr>
  </w:style>
  <w:style w:type="paragraph" w:customStyle="1" w:styleId="ScheduleSectionHeading1">
    <w:name w:val="ScheduleSectionHeading(1)"/>
    <w:basedOn w:val="SectionHeading1"/>
    <w:rsid w:val="00BA2441"/>
    <w:rPr>
      <w:sz w:val="22"/>
    </w:rPr>
  </w:style>
  <w:style w:type="paragraph" w:customStyle="1" w:styleId="ScheduleSectionIllustrationHeading">
    <w:name w:val="ScheduleSectionIllustrationHeading"/>
    <w:basedOn w:val="SectionIllustrationHeading"/>
    <w:rsid w:val="0075090E"/>
  </w:style>
  <w:style w:type="paragraph" w:customStyle="1" w:styleId="ScheduleSectionIllustrationText">
    <w:name w:val="ScheduleSectionIllustrationText"/>
    <w:basedOn w:val="SectionIllustrationTexta"/>
    <w:rsid w:val="0075090E"/>
  </w:style>
  <w:style w:type="paragraph" w:customStyle="1" w:styleId="ScheduleSectionInterpretationa">
    <w:name w:val="ScheduleSectionInterpretation(a)"/>
    <w:basedOn w:val="SectionInterpretationa"/>
    <w:rsid w:val="0075090E"/>
    <w:rPr>
      <w:sz w:val="22"/>
    </w:rPr>
  </w:style>
  <w:style w:type="paragraph" w:customStyle="1" w:styleId="ScheduleSectionInterpretationi">
    <w:name w:val="ScheduleSectionInterpretation(i)"/>
    <w:basedOn w:val="SectionInterpretationi"/>
    <w:rsid w:val="0075090E"/>
    <w:rPr>
      <w:sz w:val="22"/>
    </w:rPr>
  </w:style>
  <w:style w:type="paragraph" w:customStyle="1" w:styleId="ScheduleSectionInterpretationItem">
    <w:name w:val="ScheduleSectionInterpretationItem"/>
    <w:basedOn w:val="SectionInterpretationItem"/>
    <w:rsid w:val="0075090E"/>
    <w:rPr>
      <w:sz w:val="22"/>
    </w:rPr>
  </w:style>
  <w:style w:type="paragraph" w:customStyle="1" w:styleId="ScheduleSectionInterpretationItemN">
    <w:name w:val="ScheduleSectionInterpretationItemN+"/>
    <w:basedOn w:val="SectionInterpretationItemN"/>
    <w:rsid w:val="0075090E"/>
    <w:rPr>
      <w:sz w:val="22"/>
    </w:rPr>
  </w:style>
  <w:style w:type="paragraph" w:customStyle="1" w:styleId="ScheduleSectionText1">
    <w:name w:val="ScheduleSectionText(1)"/>
    <w:basedOn w:val="SectionText1"/>
    <w:rsid w:val="0075090E"/>
    <w:rPr>
      <w:sz w:val="22"/>
    </w:rPr>
  </w:style>
  <w:style w:type="paragraph" w:customStyle="1" w:styleId="ScheduleSectionText1N">
    <w:name w:val="ScheduleSectionText(1)N"/>
    <w:basedOn w:val="Normal"/>
    <w:rsid w:val="0075090E"/>
    <w:rPr>
      <w:sz w:val="22"/>
    </w:rPr>
  </w:style>
  <w:style w:type="paragraph" w:customStyle="1" w:styleId="ScheduleSectionTexta">
    <w:name w:val="ScheduleSectionText(a)"/>
    <w:basedOn w:val="SectionTexta"/>
    <w:rsid w:val="0075090E"/>
    <w:rPr>
      <w:sz w:val="22"/>
    </w:rPr>
  </w:style>
  <w:style w:type="paragraph" w:customStyle="1" w:styleId="ScheduleSectionTextaN">
    <w:name w:val="ScheduleSectionText(a)N"/>
    <w:basedOn w:val="SectionTextaN"/>
    <w:rsid w:val="0075090E"/>
    <w:rPr>
      <w:sz w:val="22"/>
    </w:rPr>
  </w:style>
  <w:style w:type="paragraph" w:customStyle="1" w:styleId="ScheduleSectionTextaN0">
    <w:name w:val="ScheduleSectionText(a)N+"/>
    <w:basedOn w:val="SectionTextaN0"/>
    <w:rsid w:val="0075090E"/>
    <w:rPr>
      <w:sz w:val="22"/>
    </w:rPr>
  </w:style>
  <w:style w:type="paragraph" w:customStyle="1" w:styleId="ScheduleSectionTexti">
    <w:name w:val="ScheduleSectionText(i)"/>
    <w:basedOn w:val="SectionTexti"/>
    <w:rsid w:val="0075090E"/>
    <w:rPr>
      <w:sz w:val="22"/>
    </w:rPr>
  </w:style>
  <w:style w:type="paragraph" w:customStyle="1" w:styleId="ScheduleSectionTextiN">
    <w:name w:val="ScheduleSectionText(i)N+"/>
    <w:basedOn w:val="SectionTextiN0"/>
    <w:rsid w:val="0075090E"/>
    <w:rPr>
      <w:sz w:val="22"/>
    </w:rPr>
  </w:style>
  <w:style w:type="paragraph" w:customStyle="1" w:styleId="ScheduleSectionTextA0">
    <w:name w:val="ScheduleSectionText[A]"/>
    <w:basedOn w:val="SectionTextA0"/>
    <w:rsid w:val="0075090E"/>
    <w:pPr>
      <w:tabs>
        <w:tab w:val="clear" w:pos="1987"/>
        <w:tab w:val="right" w:pos="1985"/>
      </w:tabs>
      <w:ind w:left="2126" w:hanging="1134"/>
    </w:pPr>
    <w:rPr>
      <w:sz w:val="22"/>
    </w:rPr>
  </w:style>
  <w:style w:type="paragraph" w:customStyle="1" w:styleId="ScheduleSectionTextAN1">
    <w:name w:val="ScheduleSectionText[A]N+"/>
    <w:basedOn w:val="SectionTextAN2"/>
    <w:rsid w:val="0075090E"/>
    <w:rPr>
      <w:sz w:val="22"/>
    </w:rPr>
  </w:style>
  <w:style w:type="paragraph" w:customStyle="1" w:styleId="ScheduleSignatureBlock">
    <w:name w:val="ScheduleSignatureBlock"/>
    <w:basedOn w:val="ScheduleBigIndentCenter"/>
    <w:rsid w:val="0075090E"/>
    <w:pPr>
      <w:spacing w:before="560"/>
      <w:ind w:left="3600"/>
    </w:pPr>
    <w:rPr>
      <w:sz w:val="24"/>
    </w:rPr>
  </w:style>
  <w:style w:type="paragraph" w:customStyle="1" w:styleId="ScheduleText2N">
    <w:name w:val="ScheduleText(2)N"/>
    <w:basedOn w:val="ScheduleText1N"/>
    <w:rsid w:val="0075090E"/>
    <w:pPr>
      <w:ind w:left="720"/>
    </w:pPr>
  </w:style>
  <w:style w:type="paragraph" w:customStyle="1" w:styleId="ScheduleTexta">
    <w:name w:val="ScheduleText(a)"/>
    <w:basedOn w:val="ScheduleText1"/>
    <w:rsid w:val="0075090E"/>
    <w:pPr>
      <w:ind w:left="1008"/>
    </w:pPr>
  </w:style>
  <w:style w:type="paragraph" w:customStyle="1" w:styleId="ScheduleTextaN">
    <w:name w:val="ScheduleText(a)N"/>
    <w:basedOn w:val="ScheduleTexta"/>
    <w:rsid w:val="0075090E"/>
    <w:pPr>
      <w:ind w:left="504" w:firstLine="0"/>
    </w:pPr>
  </w:style>
  <w:style w:type="paragraph" w:customStyle="1" w:styleId="ScheduleTextaN0">
    <w:name w:val="ScheduleText(a)N+"/>
    <w:basedOn w:val="ScheduleTextaN"/>
    <w:rsid w:val="0075090E"/>
    <w:pPr>
      <w:ind w:left="1008"/>
    </w:pPr>
  </w:style>
  <w:style w:type="paragraph" w:customStyle="1" w:styleId="ScheduleTitle">
    <w:name w:val="ScheduleTitle"/>
    <w:basedOn w:val="ScheduleDivisionHeading1"/>
    <w:qFormat/>
    <w:rsid w:val="0075090E"/>
  </w:style>
  <w:style w:type="paragraph" w:customStyle="1" w:styleId="SectionBreak">
    <w:name w:val="SectionBreak"/>
    <w:basedOn w:val="MastheadCrest"/>
    <w:rsid w:val="0075090E"/>
  </w:style>
  <w:style w:type="paragraph" w:customStyle="1" w:styleId="SectionHeadingNoTOC">
    <w:name w:val="SectionHeadingNoTOC"/>
    <w:basedOn w:val="SectionHeading"/>
    <w:rsid w:val="0075090E"/>
  </w:style>
  <w:style w:type="paragraph" w:customStyle="1" w:styleId="SectionInterpretationaN">
    <w:name w:val="SectionInterpretation(a)N+"/>
    <w:basedOn w:val="SectionInterpretationa"/>
    <w:rsid w:val="0075090E"/>
    <w:pPr>
      <w:tabs>
        <w:tab w:val="clear" w:pos="1170"/>
      </w:tabs>
      <w:ind w:firstLine="0"/>
    </w:pPr>
  </w:style>
  <w:style w:type="paragraph" w:customStyle="1" w:styleId="SectionInterpretationiN">
    <w:name w:val="SectionInterpretation(i)N+"/>
    <w:basedOn w:val="SectionInterpretationi"/>
    <w:rsid w:val="0075090E"/>
    <w:pPr>
      <w:ind w:firstLine="0"/>
    </w:pPr>
  </w:style>
  <w:style w:type="paragraph" w:customStyle="1" w:styleId="SimplePara">
    <w:name w:val="SimplePara"/>
    <w:basedOn w:val="Normal"/>
    <w:rsid w:val="0075090E"/>
  </w:style>
  <w:style w:type="paragraph" w:customStyle="1" w:styleId="SLFileRef">
    <w:name w:val="SLFileRef"/>
    <w:basedOn w:val="Normal"/>
    <w:rsid w:val="0075090E"/>
    <w:pPr>
      <w:spacing w:before="240" w:after="240"/>
      <w:jc w:val="left"/>
    </w:pPr>
  </w:style>
  <w:style w:type="paragraph" w:customStyle="1" w:styleId="SLInstrumentNumber">
    <w:name w:val="SLInstrumentNumber"/>
    <w:basedOn w:val="Normal"/>
    <w:rsid w:val="0075090E"/>
    <w:pPr>
      <w:keepNext/>
      <w:keepLines/>
      <w:spacing w:before="240"/>
      <w:jc w:val="left"/>
    </w:pPr>
    <w:rPr>
      <w:b/>
    </w:rPr>
  </w:style>
  <w:style w:type="paragraph" w:customStyle="1" w:styleId="SLPreamble">
    <w:name w:val="SLPreamble"/>
    <w:basedOn w:val="Normal"/>
    <w:rsid w:val="00DC4CBB"/>
    <w:pPr>
      <w:spacing w:before="300"/>
      <w:ind w:firstLine="215"/>
    </w:pPr>
  </w:style>
  <w:style w:type="paragraph" w:customStyle="1" w:styleId="SLMadeDate">
    <w:name w:val="SLMadeDate"/>
    <w:basedOn w:val="SLPreamble"/>
    <w:rsid w:val="0075090E"/>
    <w:pPr>
      <w:keepNext/>
      <w:ind w:firstLine="216"/>
    </w:pPr>
  </w:style>
  <w:style w:type="paragraph" w:customStyle="1" w:styleId="SLPrincipalAct">
    <w:name w:val="SLPrincipalAct"/>
    <w:basedOn w:val="Normal"/>
    <w:rsid w:val="0075090E"/>
    <w:pPr>
      <w:keepNext/>
      <w:keepLines/>
      <w:jc w:val="center"/>
    </w:pPr>
    <w:rPr>
      <w:caps/>
    </w:rPr>
  </w:style>
  <w:style w:type="paragraph" w:customStyle="1" w:styleId="SLName">
    <w:name w:val="SLName"/>
    <w:basedOn w:val="SLPrincipalAct"/>
    <w:rsid w:val="0075090E"/>
  </w:style>
  <w:style w:type="paragraph" w:customStyle="1" w:styleId="SLPreambleorMadeDate">
    <w:name w:val="SLPreamble or MadeDate"/>
    <w:basedOn w:val="SLPreamble"/>
    <w:rsid w:val="0075090E"/>
    <w:pPr>
      <w:keepNext/>
      <w:ind w:firstLine="216"/>
    </w:pPr>
  </w:style>
  <w:style w:type="paragraph" w:customStyle="1" w:styleId="SLSignatureBlock">
    <w:name w:val="SLSignatureBlock"/>
    <w:basedOn w:val="Normal"/>
    <w:rsid w:val="00165FE0"/>
    <w:pPr>
      <w:keepLines/>
      <w:suppressAutoHyphens/>
      <w:spacing w:before="1100"/>
      <w:ind w:left="3120"/>
      <w:jc w:val="center"/>
    </w:pPr>
  </w:style>
  <w:style w:type="paragraph" w:customStyle="1" w:styleId="SLText1">
    <w:name w:val="SLText(1)"/>
    <w:basedOn w:val="SectionText1"/>
    <w:rsid w:val="0075090E"/>
    <w:rPr>
      <w:sz w:val="20"/>
    </w:rPr>
  </w:style>
  <w:style w:type="paragraph" w:customStyle="1" w:styleId="SLToBeTabled">
    <w:name w:val="SLToBeTabled"/>
    <w:basedOn w:val="SLFileRef"/>
    <w:rsid w:val="0075090E"/>
    <w:pPr>
      <w:spacing w:before="120" w:after="120"/>
      <w:ind w:firstLine="432"/>
    </w:pPr>
  </w:style>
  <w:style w:type="table" w:styleId="TableGrid">
    <w:name w:val="Table Grid"/>
    <w:basedOn w:val="TableNormal"/>
    <w:rsid w:val="0075090E"/>
    <w:pPr>
      <w:spacing w:before="120" w:after="0" w:line="240" w:lineRule="auto"/>
      <w:jc w:val="both"/>
    </w:pPr>
    <w:rPr>
      <w:rFonts w:ascii="Times New Roman" w:eastAsia="Times New Roman" w:hAnsi="Times New Roman" w:cs="Times New Roman"/>
      <w:sz w:val="20"/>
      <w:szCs w:val="20"/>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Left">
    <w:name w:val="TableColumnHeadingLeft"/>
    <w:basedOn w:val="Normal"/>
    <w:rsid w:val="0075090E"/>
    <w:pPr>
      <w:spacing w:before="60" w:after="60"/>
      <w:jc w:val="left"/>
    </w:pPr>
    <w:rPr>
      <w:i/>
      <w:sz w:val="22"/>
    </w:rPr>
  </w:style>
  <w:style w:type="paragraph" w:customStyle="1" w:styleId="TableColumnHeadingCentered">
    <w:name w:val="TableColumnHeadingCentered"/>
    <w:basedOn w:val="TableColumnHeadingLeft"/>
    <w:rsid w:val="0075090E"/>
    <w:pPr>
      <w:jc w:val="center"/>
    </w:pPr>
  </w:style>
  <w:style w:type="paragraph" w:customStyle="1" w:styleId="TableHeading">
    <w:name w:val="TableHeading"/>
    <w:basedOn w:val="Normal"/>
    <w:rsid w:val="0075090E"/>
    <w:pPr>
      <w:jc w:val="center"/>
    </w:pPr>
  </w:style>
  <w:style w:type="paragraph" w:customStyle="1" w:styleId="TableHeadingLeft">
    <w:name w:val="TableHeadingLeft"/>
    <w:basedOn w:val="Normal"/>
    <w:rsid w:val="0075090E"/>
    <w:pPr>
      <w:spacing w:before="60" w:after="60"/>
      <w:jc w:val="left"/>
    </w:pPr>
    <w:rPr>
      <w:sz w:val="22"/>
    </w:rPr>
  </w:style>
  <w:style w:type="paragraph" w:customStyle="1" w:styleId="TableHeadingCentered">
    <w:name w:val="TableHeadingCentered"/>
    <w:basedOn w:val="TableHeadingLeft"/>
    <w:rsid w:val="0075090E"/>
    <w:pPr>
      <w:jc w:val="center"/>
    </w:pPr>
  </w:style>
  <w:style w:type="paragraph" w:customStyle="1" w:styleId="TableItemCentered">
    <w:name w:val="TableItemCentered"/>
    <w:basedOn w:val="Normal"/>
    <w:rsid w:val="0075090E"/>
    <w:pPr>
      <w:spacing w:before="60" w:after="60"/>
      <w:jc w:val="center"/>
    </w:pPr>
    <w:rPr>
      <w:sz w:val="22"/>
    </w:rPr>
  </w:style>
  <w:style w:type="paragraph" w:customStyle="1" w:styleId="TableItemIndent1">
    <w:name w:val="TableItemIndent(1)"/>
    <w:basedOn w:val="Normal"/>
    <w:uiPriority w:val="99"/>
    <w:rsid w:val="0075090E"/>
    <w:pPr>
      <w:spacing w:before="60" w:after="60"/>
      <w:ind w:left="475" w:hanging="475"/>
      <w:jc w:val="left"/>
    </w:pPr>
    <w:rPr>
      <w:sz w:val="22"/>
    </w:rPr>
  </w:style>
  <w:style w:type="paragraph" w:customStyle="1" w:styleId="TableItemIndent2">
    <w:name w:val="TableItemIndent(2)"/>
    <w:basedOn w:val="TableItemIndent1"/>
    <w:rsid w:val="0075090E"/>
    <w:pPr>
      <w:ind w:left="950"/>
    </w:pPr>
  </w:style>
  <w:style w:type="paragraph" w:customStyle="1" w:styleId="TableItemIndent3">
    <w:name w:val="TableItemIndent(3)"/>
    <w:basedOn w:val="TableItemIndent2"/>
    <w:rsid w:val="0075090E"/>
    <w:pPr>
      <w:ind w:left="1584"/>
    </w:pPr>
  </w:style>
  <w:style w:type="paragraph" w:customStyle="1" w:styleId="TableItemIndenta">
    <w:name w:val="TableItemIndent(a)"/>
    <w:basedOn w:val="TableItemIndent1"/>
    <w:rsid w:val="00C210EC"/>
    <w:pPr>
      <w:ind w:left="950"/>
    </w:pPr>
  </w:style>
  <w:style w:type="paragraph" w:customStyle="1" w:styleId="TableItemIndenti">
    <w:name w:val="TableItemIndent(i)"/>
    <w:basedOn w:val="TableItemIndenta"/>
    <w:rsid w:val="00C210EC"/>
    <w:pPr>
      <w:tabs>
        <w:tab w:val="right" w:pos="1692"/>
      </w:tabs>
      <w:ind w:left="1584"/>
    </w:pPr>
    <w:rPr>
      <w:lang w:eastAsia="zh-CN"/>
    </w:rPr>
  </w:style>
  <w:style w:type="paragraph" w:customStyle="1" w:styleId="TableItemMinIndenti">
    <w:name w:val="TableItemMinIndent(i)"/>
    <w:basedOn w:val="TableItemIndenti"/>
    <w:rsid w:val="00C210EC"/>
    <w:pPr>
      <w:tabs>
        <w:tab w:val="right" w:pos="432"/>
      </w:tabs>
      <w:ind w:left="475"/>
    </w:pPr>
  </w:style>
  <w:style w:type="paragraph" w:customStyle="1" w:styleId="TableItemNoIndent">
    <w:name w:val="TableItemNoIndent"/>
    <w:basedOn w:val="Normal"/>
    <w:rsid w:val="0075090E"/>
    <w:pPr>
      <w:spacing w:before="60" w:after="60"/>
      <w:jc w:val="left"/>
    </w:pPr>
    <w:rPr>
      <w:sz w:val="22"/>
    </w:rPr>
  </w:style>
  <w:style w:type="paragraph" w:styleId="TOC1">
    <w:name w:val="toc 1"/>
    <w:basedOn w:val="Normal"/>
    <w:next w:val="Normal"/>
    <w:rsid w:val="0075090E"/>
    <w:pPr>
      <w:keepNext/>
      <w:keepLines/>
      <w:jc w:val="center"/>
    </w:pPr>
    <w:rPr>
      <w:caps/>
      <w:noProof/>
    </w:rPr>
  </w:style>
  <w:style w:type="paragraph" w:styleId="TOC2">
    <w:name w:val="toc 2"/>
    <w:basedOn w:val="Normal"/>
    <w:next w:val="Normal"/>
    <w:rsid w:val="0075090E"/>
    <w:pPr>
      <w:spacing w:after="40"/>
      <w:jc w:val="center"/>
    </w:pPr>
    <w:rPr>
      <w:i/>
      <w:noProof/>
      <w:szCs w:val="26"/>
    </w:rPr>
  </w:style>
  <w:style w:type="paragraph" w:styleId="TOC3">
    <w:name w:val="toc 3"/>
    <w:basedOn w:val="Normal"/>
    <w:next w:val="Normal"/>
    <w:rsid w:val="0075090E"/>
    <w:pPr>
      <w:spacing w:before="80" w:after="120"/>
      <w:jc w:val="center"/>
    </w:pPr>
    <w:rPr>
      <w:noProof/>
      <w:sz w:val="22"/>
    </w:rPr>
  </w:style>
  <w:style w:type="paragraph" w:styleId="TOC4">
    <w:name w:val="toc 4"/>
    <w:basedOn w:val="Normal"/>
    <w:next w:val="Normal"/>
    <w:uiPriority w:val="99"/>
    <w:rsid w:val="0075090E"/>
    <w:pPr>
      <w:tabs>
        <w:tab w:val="right" w:pos="240"/>
        <w:tab w:val="left" w:pos="6600"/>
      </w:tabs>
      <w:spacing w:after="120"/>
      <w:ind w:left="460" w:right="1263" w:hanging="940"/>
    </w:pPr>
    <w:rPr>
      <w:noProof/>
      <w:sz w:val="22"/>
    </w:rPr>
  </w:style>
  <w:style w:type="paragraph" w:customStyle="1" w:styleId="AlternativeEndMarker">
    <w:name w:val="Alternative End Marker"/>
    <w:basedOn w:val="Normal"/>
    <w:qFormat/>
    <w:rsid w:val="0075090E"/>
    <w:rPr>
      <w:color w:val="FF0000"/>
      <w:sz w:val="22"/>
    </w:rPr>
  </w:style>
  <w:style w:type="paragraph" w:customStyle="1" w:styleId="AlternativeStartMarker">
    <w:name w:val="Alternative Start Marker"/>
    <w:basedOn w:val="Normal"/>
    <w:qFormat/>
    <w:rsid w:val="0075090E"/>
    <w:rPr>
      <w:color w:val="FF0000"/>
      <w:sz w:val="22"/>
    </w:rPr>
  </w:style>
  <w:style w:type="paragraph" w:customStyle="1" w:styleId="AlternativeElEnd">
    <w:name w:val="AlternativeElEnd"/>
    <w:basedOn w:val="Normal"/>
    <w:link w:val="AlternativeElEndChar"/>
    <w:qFormat/>
    <w:rsid w:val="0075090E"/>
    <w:rPr>
      <w:color w:val="C00000"/>
      <w:sz w:val="22"/>
    </w:rPr>
  </w:style>
  <w:style w:type="paragraph" w:customStyle="1" w:styleId="AlternativeElStart">
    <w:name w:val="AlternativeElStart"/>
    <w:basedOn w:val="Normal"/>
    <w:qFormat/>
    <w:rsid w:val="0075090E"/>
    <w:rPr>
      <w:color w:val="C00000"/>
      <w:sz w:val="22"/>
    </w:rPr>
  </w:style>
  <w:style w:type="character" w:customStyle="1" w:styleId="AlternativeEnd">
    <w:name w:val="AlternativeEnd"/>
    <w:basedOn w:val="DefaultParagraphFont"/>
    <w:rsid w:val="0075090E"/>
    <w:rPr>
      <w:i/>
      <w:color w:val="800000"/>
    </w:rPr>
  </w:style>
  <w:style w:type="paragraph" w:customStyle="1" w:styleId="AlternativeOR">
    <w:name w:val="AlternativeOR"/>
    <w:basedOn w:val="AlternativeElStart"/>
    <w:qFormat/>
    <w:rsid w:val="0075090E"/>
    <w:pPr>
      <w:jc w:val="center"/>
    </w:pPr>
  </w:style>
  <w:style w:type="character" w:customStyle="1" w:styleId="AlternativeStart">
    <w:name w:val="AlternativeStart"/>
    <w:basedOn w:val="DefaultParagraphFont"/>
    <w:rsid w:val="0075090E"/>
    <w:rPr>
      <w:i/>
      <w:color w:val="800000"/>
    </w:rPr>
  </w:style>
  <w:style w:type="paragraph" w:customStyle="1" w:styleId="AmendmentMarkerParagraph">
    <w:name w:val="Amendment Marker (Paragraph)"/>
    <w:qFormat/>
    <w:rsid w:val="0075090E"/>
    <w:rPr>
      <w:rFonts w:ascii="Times New Roman" w:eastAsia="MS Mincho" w:hAnsi="Times New Roman" w:cs="Times New Roman"/>
      <w:b/>
      <w:i/>
      <w:sz w:val="24"/>
      <w:szCs w:val="24"/>
      <w:lang w:val="en-GB" w:eastAsia="ja-JP" w:bidi="ta-IN"/>
    </w:rPr>
  </w:style>
  <w:style w:type="paragraph" w:customStyle="1" w:styleId="AmendmentMarkerGazette">
    <w:name w:val="Amendment Marker(Gazette)"/>
    <w:qFormat/>
    <w:rsid w:val="0075090E"/>
    <w:rPr>
      <w:rFonts w:ascii="Times New Roman" w:eastAsia="Times New Roman" w:hAnsi="Times New Roman" w:cs="Times New Roman"/>
      <w:sz w:val="20"/>
      <w:szCs w:val="20"/>
      <w:lang w:val="en-GB" w:bidi="ta-IN"/>
    </w:rPr>
  </w:style>
  <w:style w:type="paragraph" w:customStyle="1" w:styleId="AmendmentMarkerPart">
    <w:name w:val="Amendment Marker(Part)"/>
    <w:qFormat/>
    <w:rsid w:val="0075090E"/>
    <w:pPr>
      <w:spacing w:before="100" w:beforeAutospacing="1" w:after="100" w:afterAutospacing="1"/>
    </w:pPr>
    <w:rPr>
      <w:rFonts w:ascii="Times New Roman" w:eastAsia="MS Mincho" w:hAnsi="Times New Roman" w:cs="Times New Roman"/>
      <w:sz w:val="20"/>
      <w:szCs w:val="40"/>
      <w:lang w:eastAsia="ja-JP" w:bidi="ta-IN"/>
    </w:rPr>
  </w:style>
  <w:style w:type="paragraph" w:customStyle="1" w:styleId="AmendmentMarkerSection">
    <w:name w:val="Amendment Marker(Section)"/>
    <w:next w:val="Normal"/>
    <w:qFormat/>
    <w:rsid w:val="0075090E"/>
    <w:pPr>
      <w:spacing w:before="100" w:beforeAutospacing="1" w:after="100" w:afterAutospacing="1"/>
    </w:pPr>
    <w:rPr>
      <w:rFonts w:ascii="Times New Roman" w:eastAsia="MS Mincho" w:hAnsi="Times New Roman" w:cs="Times New Roman"/>
      <w:i/>
      <w:sz w:val="20"/>
      <w:szCs w:val="40"/>
      <w:lang w:eastAsia="ja-JP" w:bidi="ta-IN"/>
    </w:rPr>
  </w:style>
  <w:style w:type="paragraph" w:customStyle="1" w:styleId="AmendmentMarkerSubSection">
    <w:name w:val="Amendment Marker(Sub Section)"/>
    <w:next w:val="Normal"/>
    <w:qFormat/>
    <w:rsid w:val="0075090E"/>
    <w:rPr>
      <w:rFonts w:ascii="Times New Roman" w:eastAsia="MS Mincho" w:hAnsi="Times New Roman" w:cs="Times New Roman"/>
      <w:b/>
      <w:i/>
      <w:sz w:val="20"/>
      <w:szCs w:val="20"/>
      <w:lang w:eastAsia="ja-JP" w:bidi="ta-IN"/>
    </w:rPr>
  </w:style>
  <w:style w:type="paragraph" w:styleId="Bibliography">
    <w:name w:val="Bibliography"/>
    <w:basedOn w:val="Normal"/>
    <w:next w:val="Normal"/>
    <w:uiPriority w:val="37"/>
    <w:semiHidden/>
    <w:unhideWhenUsed/>
    <w:rsid w:val="0075090E"/>
  </w:style>
  <w:style w:type="paragraph" w:styleId="BlockText">
    <w:name w:val="Block Text"/>
    <w:basedOn w:val="Normal"/>
    <w:uiPriority w:val="99"/>
    <w:semiHidden/>
    <w:unhideWhenUsed/>
    <w:rsid w:val="0075090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75090E"/>
    <w:pPr>
      <w:widowControl/>
      <w:tabs>
        <w:tab w:val="clear" w:pos="0"/>
      </w:tabs>
      <w:suppressAutoHyphens w:val="0"/>
      <w:ind w:firstLine="360"/>
      <w:jc w:val="left"/>
    </w:pPr>
    <w:rPr>
      <w:rFonts w:eastAsia="MS Mincho"/>
      <w:spacing w:val="0"/>
      <w:sz w:val="26"/>
      <w:lang w:eastAsia="ja-JP"/>
    </w:rPr>
  </w:style>
  <w:style w:type="character" w:customStyle="1" w:styleId="BodyTextFirstIndentChar">
    <w:name w:val="Body Text First Indent Char"/>
    <w:basedOn w:val="BodyTextChar"/>
    <w:link w:val="BodyTextFirstIndent"/>
    <w:uiPriority w:val="99"/>
    <w:semiHidden/>
    <w:rsid w:val="00B949ED"/>
    <w:rPr>
      <w:rFonts w:ascii="Times New Roman" w:eastAsia="MS Mincho" w:hAnsi="Times New Roman" w:cs="Times New Roman"/>
      <w:spacing w:val="-2"/>
      <w:sz w:val="26"/>
      <w:szCs w:val="20"/>
      <w:lang w:eastAsia="ja-JP"/>
    </w:rPr>
  </w:style>
  <w:style w:type="paragraph" w:styleId="BodyTextFirstIndent2">
    <w:name w:val="Body Text First Indent 2"/>
    <w:basedOn w:val="BodyTextIndent"/>
    <w:link w:val="BodyTextFirstIndent2Char"/>
    <w:uiPriority w:val="99"/>
    <w:unhideWhenUsed/>
    <w:rsid w:val="0075090E"/>
    <w:pPr>
      <w:widowControl/>
      <w:tabs>
        <w:tab w:val="clear" w:pos="0"/>
        <w:tab w:val="clear" w:pos="720"/>
        <w:tab w:val="clear" w:pos="2880"/>
      </w:tabs>
      <w:suppressAutoHyphens w:val="0"/>
      <w:spacing w:line="240" w:lineRule="auto"/>
      <w:ind w:left="360" w:firstLine="360"/>
      <w:jc w:val="left"/>
    </w:pPr>
    <w:rPr>
      <w:rFonts w:eastAsia="MS Mincho"/>
      <w:sz w:val="26"/>
      <w:lang w:eastAsia="ja-JP"/>
    </w:rPr>
  </w:style>
  <w:style w:type="character" w:customStyle="1" w:styleId="BodyTextFirstIndent2Char">
    <w:name w:val="Body Text First Indent 2 Char"/>
    <w:basedOn w:val="BodyTextIndentChar"/>
    <w:link w:val="BodyTextFirstIndent2"/>
    <w:uiPriority w:val="99"/>
    <w:rsid w:val="00B949ED"/>
    <w:rPr>
      <w:rFonts w:ascii="Times New Roman" w:eastAsia="MS Mincho" w:hAnsi="Times New Roman" w:cs="Times New Roman"/>
      <w:sz w:val="26"/>
      <w:szCs w:val="20"/>
      <w:lang w:eastAsia="ja-JP"/>
    </w:rPr>
  </w:style>
  <w:style w:type="paragraph" w:styleId="BodyTextIndent2">
    <w:name w:val="Body Text Indent 2"/>
    <w:basedOn w:val="Normal"/>
    <w:link w:val="BodyTextIndent2Char"/>
    <w:uiPriority w:val="99"/>
    <w:semiHidden/>
    <w:unhideWhenUsed/>
    <w:rsid w:val="0075090E"/>
    <w:pPr>
      <w:spacing w:after="120" w:line="480" w:lineRule="auto"/>
      <w:ind w:left="283"/>
    </w:pPr>
  </w:style>
  <w:style w:type="character" w:customStyle="1" w:styleId="BodyTextIndent2Char">
    <w:name w:val="Body Text Indent 2 Char"/>
    <w:basedOn w:val="DefaultParagraphFont"/>
    <w:link w:val="BodyTextIndent2"/>
    <w:uiPriority w:val="99"/>
    <w:semiHidden/>
    <w:rsid w:val="00B949ED"/>
    <w:rPr>
      <w:rFonts w:ascii="Times New Roman" w:eastAsia="Times New Roman" w:hAnsi="Times New Roman" w:cs="Times New Roman"/>
      <w:sz w:val="26"/>
      <w:szCs w:val="20"/>
      <w:lang w:val="en-GB"/>
    </w:rPr>
  </w:style>
  <w:style w:type="paragraph" w:styleId="BodyTextIndent3">
    <w:name w:val="Body Text Indent 3"/>
    <w:basedOn w:val="Normal"/>
    <w:link w:val="BodyTextIndent3Char"/>
    <w:uiPriority w:val="99"/>
    <w:semiHidden/>
    <w:unhideWhenUsed/>
    <w:rsid w:val="007509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49ED"/>
    <w:rPr>
      <w:rFonts w:ascii="Times New Roman" w:eastAsia="Times New Roman" w:hAnsi="Times New Roman" w:cs="Times New Roman"/>
      <w:sz w:val="16"/>
      <w:szCs w:val="16"/>
      <w:lang w:val="en-GB"/>
    </w:rPr>
  </w:style>
  <w:style w:type="character" w:styleId="BookTitle">
    <w:name w:val="Book Title"/>
    <w:basedOn w:val="DefaultParagraphFont"/>
    <w:uiPriority w:val="33"/>
    <w:qFormat/>
    <w:rsid w:val="0075090E"/>
    <w:rPr>
      <w:b/>
      <w:bCs/>
      <w:smallCaps/>
      <w:spacing w:val="5"/>
      <w:lang w:val="en-GB"/>
    </w:rPr>
  </w:style>
  <w:style w:type="paragraph" w:styleId="Caption">
    <w:name w:val="caption"/>
    <w:basedOn w:val="Normal"/>
    <w:next w:val="Normal"/>
    <w:uiPriority w:val="35"/>
    <w:semiHidden/>
    <w:unhideWhenUsed/>
    <w:qFormat/>
    <w:rsid w:val="0075090E"/>
    <w:pPr>
      <w:spacing w:after="200"/>
    </w:pPr>
    <w:rPr>
      <w:b/>
      <w:bCs/>
      <w:color w:val="4F81BD" w:themeColor="accent1"/>
      <w:sz w:val="18"/>
      <w:szCs w:val="18"/>
    </w:rPr>
  </w:style>
  <w:style w:type="paragraph" w:customStyle="1" w:styleId="ClientNotes">
    <w:name w:val="ClientNotes"/>
    <w:qFormat/>
    <w:rsid w:val="0075090E"/>
    <w:pPr>
      <w:adjustRightInd w:val="0"/>
      <w:spacing w:after="120" w:line="240" w:lineRule="auto"/>
    </w:pPr>
    <w:rPr>
      <w:rFonts w:ascii="Arial" w:eastAsia="MS Mincho" w:hAnsi="Arial" w:cs="Times New Roman"/>
      <w:i/>
      <w:color w:val="008000"/>
      <w:sz w:val="20"/>
      <w:szCs w:val="20"/>
      <w:lang w:val="en-GB" w:eastAsia="ja-JP" w:bidi="ta-IN"/>
    </w:rPr>
  </w:style>
  <w:style w:type="paragraph" w:styleId="Closing">
    <w:name w:val="Closing"/>
    <w:basedOn w:val="Normal"/>
    <w:link w:val="ClosingChar"/>
    <w:uiPriority w:val="99"/>
    <w:semiHidden/>
    <w:unhideWhenUsed/>
    <w:rsid w:val="0075090E"/>
    <w:pPr>
      <w:ind w:left="4252"/>
    </w:pPr>
  </w:style>
  <w:style w:type="character" w:customStyle="1" w:styleId="ClosingChar">
    <w:name w:val="Closing Char"/>
    <w:basedOn w:val="DefaultParagraphFont"/>
    <w:link w:val="Closing"/>
    <w:uiPriority w:val="99"/>
    <w:semiHidden/>
    <w:rsid w:val="00B949ED"/>
    <w:rPr>
      <w:rFonts w:ascii="Times New Roman" w:eastAsia="Times New Roman" w:hAnsi="Times New Roman" w:cs="Times New Roman"/>
      <w:sz w:val="26"/>
      <w:szCs w:val="20"/>
      <w:lang w:val="en-GB"/>
    </w:rPr>
  </w:style>
  <w:style w:type="table" w:styleId="ColorfulGrid-Accent1">
    <w:name w:val="Colorful Grid Accent 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1">
    <w:name w:val="Colorful Grid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75090E"/>
    <w:pPr>
      <w:spacing w:after="0" w:line="240" w:lineRule="auto"/>
    </w:pPr>
    <w:rPr>
      <w:color w:val="000000" w:themeColor="text1"/>
      <w:lang w:eastAsia="zh-CN" w:bidi="ta-I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customStyle="1" w:styleId="CommencementMarker">
    <w:name w:val="Commencement Marker"/>
    <w:basedOn w:val="DefaultParagraphFont"/>
    <w:uiPriority w:val="1"/>
    <w:rsid w:val="0075090E"/>
    <w:rPr>
      <w:rFonts w:ascii="Times New Roman" w:hAnsi="Times New Roman"/>
      <w:b w:val="0"/>
      <w:bCs/>
      <w:smallCaps/>
      <w:spacing w:val="5"/>
      <w:sz w:val="20"/>
      <w:lang w:val="en-GB"/>
    </w:rPr>
  </w:style>
  <w:style w:type="character" w:styleId="CommentReference">
    <w:name w:val="annotation reference"/>
    <w:basedOn w:val="DefaultParagraphFont"/>
    <w:uiPriority w:val="99"/>
    <w:semiHidden/>
    <w:unhideWhenUsed/>
    <w:rsid w:val="0075090E"/>
    <w:rPr>
      <w:sz w:val="16"/>
      <w:szCs w:val="16"/>
      <w:lang w:val="en-GB"/>
    </w:rPr>
  </w:style>
  <w:style w:type="paragraph" w:styleId="CommentText">
    <w:name w:val="annotation text"/>
    <w:basedOn w:val="Normal"/>
    <w:link w:val="CommentTextChar"/>
    <w:uiPriority w:val="99"/>
    <w:semiHidden/>
    <w:unhideWhenUsed/>
    <w:rsid w:val="0075090E"/>
    <w:rPr>
      <w:sz w:val="20"/>
    </w:rPr>
  </w:style>
  <w:style w:type="character" w:customStyle="1" w:styleId="CommentTextChar">
    <w:name w:val="Comment Text Char"/>
    <w:basedOn w:val="DefaultParagraphFont"/>
    <w:link w:val="CommentText"/>
    <w:uiPriority w:val="99"/>
    <w:semiHidden/>
    <w:rsid w:val="00B949E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5090E"/>
    <w:rPr>
      <w:b/>
      <w:bCs/>
    </w:rPr>
  </w:style>
  <w:style w:type="character" w:customStyle="1" w:styleId="CommentSubjectChar">
    <w:name w:val="Comment Subject Char"/>
    <w:basedOn w:val="CommentTextChar"/>
    <w:link w:val="CommentSubject"/>
    <w:uiPriority w:val="99"/>
    <w:semiHidden/>
    <w:rsid w:val="00B949ED"/>
    <w:rPr>
      <w:rFonts w:ascii="Times New Roman" w:eastAsia="Times New Roman" w:hAnsi="Times New Roman" w:cs="Times New Roman"/>
      <w:b/>
      <w:bCs/>
      <w:sz w:val="20"/>
      <w:szCs w:val="20"/>
      <w:lang w:val="en-GB"/>
    </w:rPr>
  </w:style>
  <w:style w:type="table" w:styleId="DarkList-Accent1">
    <w:name w:val="Dark List Accent 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4">
    <w:name w:val="Dark List Accent 4"/>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1">
    <w:name w:val="Dark List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Normal"/>
    <w:next w:val="Normal"/>
    <w:link w:val="DateChar"/>
    <w:uiPriority w:val="99"/>
    <w:unhideWhenUsed/>
    <w:rsid w:val="0075090E"/>
  </w:style>
  <w:style w:type="character" w:customStyle="1" w:styleId="DateChar">
    <w:name w:val="Date Char"/>
    <w:basedOn w:val="DefaultParagraphFont"/>
    <w:link w:val="Date"/>
    <w:uiPriority w:val="99"/>
    <w:rsid w:val="00B949ED"/>
    <w:rPr>
      <w:rFonts w:ascii="Times New Roman" w:eastAsia="Times New Roman" w:hAnsi="Times New Roman" w:cs="Times New Roman"/>
      <w:sz w:val="26"/>
      <w:szCs w:val="20"/>
      <w:lang w:val="en-GB"/>
    </w:rPr>
  </w:style>
  <w:style w:type="paragraph" w:customStyle="1" w:styleId="DivisionNote">
    <w:name w:val="Division Note"/>
    <w:basedOn w:val="Normal"/>
    <w:qFormat/>
    <w:rsid w:val="0075090E"/>
    <w:pPr>
      <w:tabs>
        <w:tab w:val="left" w:pos="576"/>
      </w:tabs>
      <w:overflowPunct w:val="0"/>
      <w:autoSpaceDE w:val="0"/>
      <w:autoSpaceDN w:val="0"/>
      <w:adjustRightInd w:val="0"/>
      <w:spacing w:after="120"/>
      <w:jc w:val="left"/>
    </w:pPr>
    <w:rPr>
      <w:rFonts w:ascii="Arial" w:hAnsi="Arial"/>
      <w:i/>
      <w:color w:val="FF0000"/>
      <w:sz w:val="20"/>
      <w:lang w:val="en-AU"/>
    </w:rPr>
  </w:style>
  <w:style w:type="paragraph" w:styleId="DocumentMap">
    <w:name w:val="Document Map"/>
    <w:basedOn w:val="Normal"/>
    <w:link w:val="DocumentMapChar"/>
    <w:uiPriority w:val="99"/>
    <w:semiHidden/>
    <w:unhideWhenUsed/>
    <w:rsid w:val="0075090E"/>
    <w:rPr>
      <w:rFonts w:ascii="Tahoma" w:hAnsi="Tahoma" w:cs="Tahoma"/>
      <w:sz w:val="16"/>
      <w:szCs w:val="16"/>
    </w:rPr>
  </w:style>
  <w:style w:type="character" w:customStyle="1" w:styleId="DocumentMapChar">
    <w:name w:val="Document Map Char"/>
    <w:basedOn w:val="DefaultParagraphFont"/>
    <w:link w:val="DocumentMap"/>
    <w:uiPriority w:val="99"/>
    <w:semiHidden/>
    <w:rsid w:val="00B949ED"/>
    <w:rPr>
      <w:rFonts w:ascii="Tahoma" w:eastAsia="Times New Roman" w:hAnsi="Tahoma" w:cs="Tahoma"/>
      <w:sz w:val="16"/>
      <w:szCs w:val="16"/>
      <w:lang w:val="en-GB"/>
    </w:rPr>
  </w:style>
  <w:style w:type="paragraph" w:customStyle="1" w:styleId="DrafterNote">
    <w:name w:val="Drafter Note"/>
    <w:qFormat/>
    <w:rsid w:val="0075090E"/>
    <w:pPr>
      <w:tabs>
        <w:tab w:val="left" w:pos="576"/>
      </w:tabs>
      <w:overflowPunct w:val="0"/>
      <w:autoSpaceDE w:val="0"/>
      <w:autoSpaceDN w:val="0"/>
      <w:adjustRightInd w:val="0"/>
      <w:spacing w:after="120"/>
    </w:pPr>
    <w:rPr>
      <w:rFonts w:ascii="Arial" w:eastAsia="Times New Roman" w:hAnsi="Arial" w:cs="Times New Roman"/>
      <w:color w:val="365F91" w:themeColor="accent1" w:themeShade="BF"/>
      <w:sz w:val="20"/>
      <w:szCs w:val="20"/>
      <w:lang w:val="en-AU"/>
    </w:rPr>
  </w:style>
  <w:style w:type="paragraph" w:styleId="E-mailSignature">
    <w:name w:val="E-mail Signature"/>
    <w:basedOn w:val="Normal"/>
    <w:link w:val="E-mailSignatureChar"/>
    <w:uiPriority w:val="99"/>
    <w:semiHidden/>
    <w:unhideWhenUsed/>
    <w:rsid w:val="0075090E"/>
  </w:style>
  <w:style w:type="character" w:customStyle="1" w:styleId="E-mailSignatureChar">
    <w:name w:val="E-mail Signature Char"/>
    <w:basedOn w:val="DefaultParagraphFont"/>
    <w:link w:val="E-mailSignature"/>
    <w:uiPriority w:val="99"/>
    <w:semiHidden/>
    <w:rsid w:val="00B949ED"/>
    <w:rPr>
      <w:rFonts w:ascii="Times New Roman" w:eastAsia="Times New Roman" w:hAnsi="Times New Roman" w:cs="Times New Roman"/>
      <w:sz w:val="26"/>
      <w:szCs w:val="20"/>
      <w:lang w:val="en-GB"/>
    </w:rPr>
  </w:style>
  <w:style w:type="character" w:styleId="Emphasis">
    <w:name w:val="Emphasis"/>
    <w:basedOn w:val="DefaultParagraphFont"/>
    <w:uiPriority w:val="20"/>
    <w:qFormat/>
    <w:rsid w:val="0075090E"/>
    <w:rPr>
      <w:i/>
      <w:iCs/>
      <w:lang w:val="en-GB"/>
    </w:rPr>
  </w:style>
  <w:style w:type="character" w:styleId="EndnoteReference">
    <w:name w:val="endnote reference"/>
    <w:basedOn w:val="DefaultParagraphFont"/>
    <w:uiPriority w:val="99"/>
    <w:semiHidden/>
    <w:unhideWhenUsed/>
    <w:rsid w:val="0075090E"/>
    <w:rPr>
      <w:vertAlign w:val="superscript"/>
      <w:lang w:val="en-GB"/>
    </w:rPr>
  </w:style>
  <w:style w:type="paragraph" w:styleId="EndnoteText">
    <w:name w:val="endnote text"/>
    <w:basedOn w:val="Normal"/>
    <w:link w:val="EndnoteTextChar"/>
    <w:uiPriority w:val="99"/>
    <w:semiHidden/>
    <w:unhideWhenUsed/>
    <w:rsid w:val="0075090E"/>
    <w:rPr>
      <w:sz w:val="20"/>
    </w:rPr>
  </w:style>
  <w:style w:type="character" w:customStyle="1" w:styleId="EndnoteTextChar">
    <w:name w:val="Endnote Text Char"/>
    <w:basedOn w:val="DefaultParagraphFont"/>
    <w:link w:val="EndnoteText"/>
    <w:uiPriority w:val="99"/>
    <w:semiHidden/>
    <w:rsid w:val="00B949ED"/>
    <w:rPr>
      <w:rFonts w:ascii="Times New Roman" w:eastAsia="Times New Roman" w:hAnsi="Times New Roman" w:cs="Times New Roman"/>
      <w:sz w:val="20"/>
      <w:szCs w:val="20"/>
      <w:lang w:val="en-GB"/>
    </w:rPr>
  </w:style>
  <w:style w:type="paragraph" w:styleId="EnvelopeAddress">
    <w:name w:val="envelope address"/>
    <w:basedOn w:val="Normal"/>
    <w:uiPriority w:val="99"/>
    <w:unhideWhenUsed/>
    <w:rsid w:val="0075090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5090E"/>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5090E"/>
    <w:rPr>
      <w:color w:val="800080" w:themeColor="followedHyperlink"/>
      <w:u w:val="single"/>
      <w:lang w:val="en-GB"/>
    </w:rPr>
  </w:style>
  <w:style w:type="character" w:styleId="FootnoteReference">
    <w:name w:val="footnote reference"/>
    <w:basedOn w:val="DefaultParagraphFont"/>
    <w:uiPriority w:val="99"/>
    <w:semiHidden/>
    <w:unhideWhenUsed/>
    <w:rsid w:val="0075090E"/>
    <w:rPr>
      <w:vertAlign w:val="superscript"/>
      <w:lang w:val="en-GB"/>
    </w:rPr>
  </w:style>
  <w:style w:type="character" w:customStyle="1" w:styleId="GazetteMarker">
    <w:name w:val="Gazette Marker"/>
    <w:basedOn w:val="DefaultParagraphFont"/>
    <w:uiPriority w:val="1"/>
    <w:rsid w:val="0075090E"/>
    <w:rPr>
      <w:i/>
    </w:rPr>
  </w:style>
  <w:style w:type="character" w:styleId="HTMLAcronym">
    <w:name w:val="HTML Acronym"/>
    <w:basedOn w:val="DefaultParagraphFont"/>
    <w:uiPriority w:val="99"/>
    <w:semiHidden/>
    <w:unhideWhenUsed/>
    <w:rsid w:val="0075090E"/>
    <w:rPr>
      <w:lang w:val="en-GB"/>
    </w:rPr>
  </w:style>
  <w:style w:type="paragraph" w:styleId="HTMLAddress">
    <w:name w:val="HTML Address"/>
    <w:basedOn w:val="Normal"/>
    <w:link w:val="HTMLAddressChar"/>
    <w:uiPriority w:val="99"/>
    <w:semiHidden/>
    <w:unhideWhenUsed/>
    <w:rsid w:val="0075090E"/>
    <w:rPr>
      <w:i/>
      <w:iCs/>
    </w:rPr>
  </w:style>
  <w:style w:type="character" w:customStyle="1" w:styleId="HTMLAddressChar">
    <w:name w:val="HTML Address Char"/>
    <w:basedOn w:val="DefaultParagraphFont"/>
    <w:link w:val="HTMLAddress"/>
    <w:uiPriority w:val="99"/>
    <w:semiHidden/>
    <w:rsid w:val="00B949ED"/>
    <w:rPr>
      <w:rFonts w:ascii="Times New Roman" w:eastAsia="Times New Roman" w:hAnsi="Times New Roman" w:cs="Times New Roman"/>
      <w:i/>
      <w:iCs/>
      <w:sz w:val="26"/>
      <w:szCs w:val="20"/>
      <w:lang w:val="en-GB"/>
    </w:rPr>
  </w:style>
  <w:style w:type="character" w:styleId="HTMLCite">
    <w:name w:val="HTML Cite"/>
    <w:basedOn w:val="DefaultParagraphFont"/>
    <w:uiPriority w:val="99"/>
    <w:semiHidden/>
    <w:unhideWhenUsed/>
    <w:rsid w:val="0075090E"/>
    <w:rPr>
      <w:i/>
      <w:iCs/>
      <w:lang w:val="en-GB"/>
    </w:rPr>
  </w:style>
  <w:style w:type="character" w:styleId="HTMLCode">
    <w:name w:val="HTML Code"/>
    <w:basedOn w:val="DefaultParagraphFont"/>
    <w:uiPriority w:val="99"/>
    <w:semiHidden/>
    <w:unhideWhenUsed/>
    <w:rsid w:val="0075090E"/>
    <w:rPr>
      <w:rFonts w:ascii="Consolas" w:hAnsi="Consolas"/>
      <w:sz w:val="20"/>
      <w:szCs w:val="20"/>
      <w:lang w:val="en-GB"/>
    </w:rPr>
  </w:style>
  <w:style w:type="character" w:styleId="HTMLDefinition">
    <w:name w:val="HTML Definition"/>
    <w:basedOn w:val="DefaultParagraphFont"/>
    <w:uiPriority w:val="99"/>
    <w:semiHidden/>
    <w:unhideWhenUsed/>
    <w:rsid w:val="0075090E"/>
    <w:rPr>
      <w:i/>
      <w:iCs/>
      <w:lang w:val="en-GB"/>
    </w:rPr>
  </w:style>
  <w:style w:type="character" w:styleId="HTMLKeyboard">
    <w:name w:val="HTML Keyboard"/>
    <w:basedOn w:val="DefaultParagraphFont"/>
    <w:uiPriority w:val="99"/>
    <w:semiHidden/>
    <w:unhideWhenUsed/>
    <w:rsid w:val="0075090E"/>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75090E"/>
    <w:rPr>
      <w:rFonts w:ascii="Consolas" w:hAnsi="Consolas"/>
      <w:sz w:val="20"/>
    </w:rPr>
  </w:style>
  <w:style w:type="character" w:customStyle="1" w:styleId="HTMLPreformattedChar">
    <w:name w:val="HTML Preformatted Char"/>
    <w:basedOn w:val="DefaultParagraphFont"/>
    <w:link w:val="HTMLPreformatted"/>
    <w:uiPriority w:val="99"/>
    <w:semiHidden/>
    <w:rsid w:val="00B949ED"/>
    <w:rPr>
      <w:rFonts w:ascii="Consolas" w:eastAsia="Times New Roman" w:hAnsi="Consolas" w:cs="Times New Roman"/>
      <w:sz w:val="20"/>
      <w:szCs w:val="20"/>
      <w:lang w:val="en-GB"/>
    </w:rPr>
  </w:style>
  <w:style w:type="character" w:styleId="HTMLSample">
    <w:name w:val="HTML Sample"/>
    <w:basedOn w:val="DefaultParagraphFont"/>
    <w:uiPriority w:val="99"/>
    <w:semiHidden/>
    <w:unhideWhenUsed/>
    <w:rsid w:val="0075090E"/>
    <w:rPr>
      <w:rFonts w:ascii="Consolas" w:hAnsi="Consolas"/>
      <w:sz w:val="24"/>
      <w:szCs w:val="24"/>
      <w:lang w:val="en-GB"/>
    </w:rPr>
  </w:style>
  <w:style w:type="character" w:styleId="HTMLTypewriter">
    <w:name w:val="HTML Typewriter"/>
    <w:basedOn w:val="DefaultParagraphFont"/>
    <w:uiPriority w:val="99"/>
    <w:semiHidden/>
    <w:unhideWhenUsed/>
    <w:rsid w:val="0075090E"/>
    <w:rPr>
      <w:rFonts w:ascii="Consolas" w:hAnsi="Consolas"/>
      <w:sz w:val="20"/>
      <w:szCs w:val="20"/>
      <w:lang w:val="en-GB"/>
    </w:rPr>
  </w:style>
  <w:style w:type="character" w:styleId="HTMLVariable">
    <w:name w:val="HTML Variable"/>
    <w:basedOn w:val="DefaultParagraphFont"/>
    <w:uiPriority w:val="99"/>
    <w:semiHidden/>
    <w:unhideWhenUsed/>
    <w:rsid w:val="0075090E"/>
    <w:rPr>
      <w:i/>
      <w:iCs/>
      <w:lang w:val="en-GB"/>
    </w:rPr>
  </w:style>
  <w:style w:type="character" w:styleId="Hyperlink">
    <w:name w:val="Hyperlink"/>
    <w:basedOn w:val="DefaultParagraphFont"/>
    <w:uiPriority w:val="99"/>
    <w:unhideWhenUsed/>
    <w:rsid w:val="0075090E"/>
    <w:rPr>
      <w:color w:val="0000FF" w:themeColor="hyperlink"/>
      <w:u w:val="single"/>
      <w:lang w:val="en-GB"/>
    </w:rPr>
  </w:style>
  <w:style w:type="paragraph" w:styleId="Index1">
    <w:name w:val="index 1"/>
    <w:basedOn w:val="Normal"/>
    <w:next w:val="Normal"/>
    <w:autoRedefine/>
    <w:uiPriority w:val="99"/>
    <w:unhideWhenUsed/>
    <w:rsid w:val="0075090E"/>
    <w:pPr>
      <w:ind w:left="260" w:hanging="260"/>
    </w:pPr>
  </w:style>
  <w:style w:type="paragraph" w:styleId="Index2">
    <w:name w:val="index 2"/>
    <w:basedOn w:val="Normal"/>
    <w:next w:val="Normal"/>
    <w:autoRedefine/>
    <w:uiPriority w:val="99"/>
    <w:semiHidden/>
    <w:unhideWhenUsed/>
    <w:rsid w:val="0075090E"/>
    <w:pPr>
      <w:ind w:left="520" w:hanging="260"/>
    </w:pPr>
  </w:style>
  <w:style w:type="paragraph" w:styleId="Index3">
    <w:name w:val="index 3"/>
    <w:basedOn w:val="Normal"/>
    <w:next w:val="Normal"/>
    <w:autoRedefine/>
    <w:uiPriority w:val="99"/>
    <w:semiHidden/>
    <w:unhideWhenUsed/>
    <w:rsid w:val="0075090E"/>
    <w:pPr>
      <w:ind w:left="780" w:hanging="260"/>
    </w:pPr>
  </w:style>
  <w:style w:type="paragraph" w:styleId="Index4">
    <w:name w:val="index 4"/>
    <w:basedOn w:val="Normal"/>
    <w:next w:val="Normal"/>
    <w:autoRedefine/>
    <w:uiPriority w:val="99"/>
    <w:semiHidden/>
    <w:unhideWhenUsed/>
    <w:rsid w:val="0075090E"/>
    <w:pPr>
      <w:ind w:left="1040" w:hanging="260"/>
    </w:pPr>
  </w:style>
  <w:style w:type="paragraph" w:styleId="Index5">
    <w:name w:val="index 5"/>
    <w:basedOn w:val="Normal"/>
    <w:next w:val="Normal"/>
    <w:autoRedefine/>
    <w:uiPriority w:val="99"/>
    <w:semiHidden/>
    <w:unhideWhenUsed/>
    <w:rsid w:val="0075090E"/>
    <w:pPr>
      <w:ind w:left="1300" w:hanging="260"/>
    </w:pPr>
  </w:style>
  <w:style w:type="paragraph" w:styleId="Index6">
    <w:name w:val="index 6"/>
    <w:basedOn w:val="Normal"/>
    <w:next w:val="Normal"/>
    <w:autoRedefine/>
    <w:uiPriority w:val="99"/>
    <w:semiHidden/>
    <w:unhideWhenUsed/>
    <w:rsid w:val="0075090E"/>
    <w:pPr>
      <w:ind w:left="1560" w:hanging="260"/>
    </w:pPr>
  </w:style>
  <w:style w:type="paragraph" w:styleId="Index7">
    <w:name w:val="index 7"/>
    <w:basedOn w:val="Normal"/>
    <w:next w:val="Normal"/>
    <w:autoRedefine/>
    <w:uiPriority w:val="99"/>
    <w:semiHidden/>
    <w:unhideWhenUsed/>
    <w:rsid w:val="0075090E"/>
    <w:pPr>
      <w:ind w:left="1820" w:hanging="260"/>
    </w:pPr>
  </w:style>
  <w:style w:type="paragraph" w:styleId="Index8">
    <w:name w:val="index 8"/>
    <w:basedOn w:val="Normal"/>
    <w:next w:val="Normal"/>
    <w:autoRedefine/>
    <w:uiPriority w:val="99"/>
    <w:semiHidden/>
    <w:unhideWhenUsed/>
    <w:rsid w:val="0075090E"/>
    <w:pPr>
      <w:ind w:left="2080" w:hanging="260"/>
    </w:pPr>
  </w:style>
  <w:style w:type="paragraph" w:styleId="Index9">
    <w:name w:val="index 9"/>
    <w:basedOn w:val="Normal"/>
    <w:next w:val="Normal"/>
    <w:autoRedefine/>
    <w:uiPriority w:val="99"/>
    <w:semiHidden/>
    <w:unhideWhenUsed/>
    <w:rsid w:val="0075090E"/>
    <w:pPr>
      <w:ind w:left="2340" w:hanging="260"/>
    </w:pPr>
  </w:style>
  <w:style w:type="paragraph" w:styleId="IndexHeading">
    <w:name w:val="index heading"/>
    <w:basedOn w:val="Normal"/>
    <w:next w:val="Index1"/>
    <w:uiPriority w:val="99"/>
    <w:semiHidden/>
    <w:unhideWhenUsed/>
    <w:rsid w:val="0075090E"/>
    <w:rPr>
      <w:rFonts w:asciiTheme="majorHAnsi" w:eastAsiaTheme="majorEastAsia" w:hAnsiTheme="majorHAnsi" w:cstheme="majorBidi"/>
      <w:b/>
      <w:bCs/>
    </w:rPr>
  </w:style>
  <w:style w:type="character" w:styleId="IntenseEmphasis">
    <w:name w:val="Intense Emphasis"/>
    <w:basedOn w:val="DefaultParagraphFont"/>
    <w:uiPriority w:val="21"/>
    <w:qFormat/>
    <w:rsid w:val="0075090E"/>
    <w:rPr>
      <w:b/>
      <w:bCs/>
      <w:i/>
      <w:iCs/>
      <w:color w:val="4F81BD" w:themeColor="accent1"/>
      <w:lang w:val="en-GB"/>
    </w:rPr>
  </w:style>
  <w:style w:type="paragraph" w:styleId="IntenseQuote">
    <w:name w:val="Intense Quote"/>
    <w:basedOn w:val="Normal"/>
    <w:next w:val="Normal"/>
    <w:link w:val="IntenseQuoteChar"/>
    <w:uiPriority w:val="30"/>
    <w:qFormat/>
    <w:rsid w:val="0075090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49ED"/>
    <w:rPr>
      <w:rFonts w:ascii="Times New Roman" w:eastAsia="Times New Roman" w:hAnsi="Times New Roman" w:cs="Times New Roman"/>
      <w:b/>
      <w:bCs/>
      <w:i/>
      <w:iCs/>
      <w:color w:val="4F81BD" w:themeColor="accent1"/>
      <w:sz w:val="26"/>
      <w:szCs w:val="20"/>
      <w:lang w:val="en-GB"/>
    </w:rPr>
  </w:style>
  <w:style w:type="character" w:styleId="IntenseReference">
    <w:name w:val="Intense Reference"/>
    <w:basedOn w:val="DefaultParagraphFont"/>
    <w:uiPriority w:val="32"/>
    <w:qFormat/>
    <w:rsid w:val="0075090E"/>
    <w:rPr>
      <w:b/>
      <w:bCs/>
      <w:smallCaps/>
      <w:color w:val="C0504D" w:themeColor="accent2"/>
      <w:spacing w:val="5"/>
      <w:u w:val="single"/>
      <w:lang w:val="en-GB"/>
    </w:rPr>
  </w:style>
  <w:style w:type="table" w:customStyle="1" w:styleId="LightGrid1">
    <w:name w:val="Light Grid1"/>
    <w:basedOn w:val="TableNormal"/>
    <w:uiPriority w:val="62"/>
    <w:rsid w:val="0075090E"/>
    <w:pPr>
      <w:spacing w:after="0" w:line="240" w:lineRule="auto"/>
    </w:pPr>
    <w:rPr>
      <w:lang w:eastAsia="zh-CN" w:bidi="ta-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
    <w:name w:val="List"/>
    <w:basedOn w:val="Normal"/>
    <w:uiPriority w:val="99"/>
    <w:semiHidden/>
    <w:unhideWhenUsed/>
    <w:rsid w:val="0075090E"/>
    <w:pPr>
      <w:ind w:left="283" w:hanging="283"/>
      <w:contextualSpacing/>
    </w:pPr>
  </w:style>
  <w:style w:type="paragraph" w:styleId="List2">
    <w:name w:val="List 2"/>
    <w:basedOn w:val="Normal"/>
    <w:uiPriority w:val="99"/>
    <w:semiHidden/>
    <w:unhideWhenUsed/>
    <w:rsid w:val="0075090E"/>
    <w:pPr>
      <w:ind w:left="566" w:hanging="283"/>
      <w:contextualSpacing/>
    </w:pPr>
  </w:style>
  <w:style w:type="paragraph" w:styleId="List3">
    <w:name w:val="List 3"/>
    <w:basedOn w:val="Normal"/>
    <w:uiPriority w:val="99"/>
    <w:semiHidden/>
    <w:unhideWhenUsed/>
    <w:rsid w:val="0075090E"/>
    <w:pPr>
      <w:ind w:left="849" w:hanging="283"/>
      <w:contextualSpacing/>
    </w:pPr>
  </w:style>
  <w:style w:type="paragraph" w:styleId="List4">
    <w:name w:val="List 4"/>
    <w:basedOn w:val="Normal"/>
    <w:uiPriority w:val="99"/>
    <w:semiHidden/>
    <w:unhideWhenUsed/>
    <w:rsid w:val="0075090E"/>
    <w:pPr>
      <w:ind w:left="1132" w:hanging="283"/>
      <w:contextualSpacing/>
    </w:pPr>
  </w:style>
  <w:style w:type="paragraph" w:styleId="List5">
    <w:name w:val="List 5"/>
    <w:basedOn w:val="Normal"/>
    <w:uiPriority w:val="99"/>
    <w:semiHidden/>
    <w:unhideWhenUsed/>
    <w:rsid w:val="0075090E"/>
    <w:pPr>
      <w:ind w:left="1415" w:hanging="283"/>
      <w:contextualSpacing/>
    </w:pPr>
  </w:style>
  <w:style w:type="paragraph" w:styleId="ListBullet">
    <w:name w:val="List Bullet"/>
    <w:basedOn w:val="Normal"/>
    <w:uiPriority w:val="99"/>
    <w:semiHidden/>
    <w:unhideWhenUsed/>
    <w:rsid w:val="0075090E"/>
    <w:pPr>
      <w:tabs>
        <w:tab w:val="num" w:pos="360"/>
      </w:tabs>
      <w:ind w:left="360" w:hanging="360"/>
      <w:contextualSpacing/>
    </w:pPr>
  </w:style>
  <w:style w:type="paragraph" w:styleId="ListBullet2">
    <w:name w:val="List Bullet 2"/>
    <w:basedOn w:val="Normal"/>
    <w:uiPriority w:val="99"/>
    <w:semiHidden/>
    <w:unhideWhenUsed/>
    <w:rsid w:val="0075090E"/>
    <w:pPr>
      <w:tabs>
        <w:tab w:val="num" w:pos="720"/>
      </w:tabs>
      <w:ind w:left="720" w:hanging="360"/>
      <w:contextualSpacing/>
    </w:pPr>
  </w:style>
  <w:style w:type="paragraph" w:styleId="ListBullet3">
    <w:name w:val="List Bullet 3"/>
    <w:basedOn w:val="Normal"/>
    <w:uiPriority w:val="99"/>
    <w:semiHidden/>
    <w:unhideWhenUsed/>
    <w:rsid w:val="0075090E"/>
    <w:pPr>
      <w:tabs>
        <w:tab w:val="num" w:pos="1080"/>
      </w:tabs>
      <w:ind w:left="1080" w:hanging="360"/>
      <w:contextualSpacing/>
    </w:pPr>
  </w:style>
  <w:style w:type="paragraph" w:styleId="ListBullet4">
    <w:name w:val="List Bullet 4"/>
    <w:basedOn w:val="Normal"/>
    <w:uiPriority w:val="99"/>
    <w:semiHidden/>
    <w:unhideWhenUsed/>
    <w:rsid w:val="0075090E"/>
    <w:pPr>
      <w:tabs>
        <w:tab w:val="num" w:pos="1440"/>
      </w:tabs>
      <w:ind w:left="1440" w:hanging="360"/>
      <w:contextualSpacing/>
    </w:pPr>
  </w:style>
  <w:style w:type="paragraph" w:styleId="ListBullet5">
    <w:name w:val="List Bullet 5"/>
    <w:basedOn w:val="Normal"/>
    <w:uiPriority w:val="99"/>
    <w:semiHidden/>
    <w:unhideWhenUsed/>
    <w:rsid w:val="0075090E"/>
    <w:pPr>
      <w:tabs>
        <w:tab w:val="num" w:pos="1800"/>
      </w:tabs>
      <w:ind w:left="1800" w:hanging="360"/>
      <w:contextualSpacing/>
    </w:pPr>
  </w:style>
  <w:style w:type="paragraph" w:styleId="ListContinue">
    <w:name w:val="List Continue"/>
    <w:basedOn w:val="Normal"/>
    <w:uiPriority w:val="99"/>
    <w:semiHidden/>
    <w:unhideWhenUsed/>
    <w:rsid w:val="0075090E"/>
    <w:pPr>
      <w:spacing w:after="120"/>
      <w:ind w:left="283"/>
      <w:contextualSpacing/>
    </w:pPr>
  </w:style>
  <w:style w:type="paragraph" w:styleId="ListContinue2">
    <w:name w:val="List Continue 2"/>
    <w:basedOn w:val="Normal"/>
    <w:uiPriority w:val="99"/>
    <w:semiHidden/>
    <w:unhideWhenUsed/>
    <w:rsid w:val="0075090E"/>
    <w:pPr>
      <w:spacing w:after="120"/>
      <w:ind w:left="566"/>
      <w:contextualSpacing/>
    </w:pPr>
  </w:style>
  <w:style w:type="paragraph" w:styleId="ListContinue3">
    <w:name w:val="List Continue 3"/>
    <w:basedOn w:val="Normal"/>
    <w:uiPriority w:val="99"/>
    <w:semiHidden/>
    <w:unhideWhenUsed/>
    <w:rsid w:val="0075090E"/>
    <w:pPr>
      <w:spacing w:after="120"/>
      <w:ind w:left="849"/>
      <w:contextualSpacing/>
    </w:pPr>
  </w:style>
  <w:style w:type="paragraph" w:styleId="ListContinue4">
    <w:name w:val="List Continue 4"/>
    <w:basedOn w:val="Normal"/>
    <w:uiPriority w:val="99"/>
    <w:semiHidden/>
    <w:unhideWhenUsed/>
    <w:rsid w:val="0075090E"/>
    <w:pPr>
      <w:spacing w:after="120"/>
      <w:ind w:left="1132"/>
      <w:contextualSpacing/>
    </w:pPr>
  </w:style>
  <w:style w:type="paragraph" w:styleId="ListContinue5">
    <w:name w:val="List Continue 5"/>
    <w:basedOn w:val="Normal"/>
    <w:uiPriority w:val="99"/>
    <w:semiHidden/>
    <w:unhideWhenUsed/>
    <w:rsid w:val="0075090E"/>
    <w:pPr>
      <w:spacing w:after="120"/>
      <w:ind w:left="1415"/>
      <w:contextualSpacing/>
    </w:pPr>
  </w:style>
  <w:style w:type="paragraph" w:styleId="ListNumber">
    <w:name w:val="List Number"/>
    <w:basedOn w:val="Normal"/>
    <w:uiPriority w:val="99"/>
    <w:unhideWhenUsed/>
    <w:rsid w:val="0075090E"/>
    <w:pPr>
      <w:tabs>
        <w:tab w:val="num" w:pos="360"/>
      </w:tabs>
      <w:ind w:left="360" w:hanging="360"/>
      <w:contextualSpacing/>
    </w:pPr>
  </w:style>
  <w:style w:type="paragraph" w:styleId="ListNumber2">
    <w:name w:val="List Number 2"/>
    <w:basedOn w:val="Normal"/>
    <w:uiPriority w:val="99"/>
    <w:semiHidden/>
    <w:unhideWhenUsed/>
    <w:rsid w:val="0075090E"/>
    <w:pPr>
      <w:tabs>
        <w:tab w:val="num" w:pos="720"/>
      </w:tabs>
      <w:ind w:left="720" w:hanging="360"/>
      <w:contextualSpacing/>
    </w:pPr>
  </w:style>
  <w:style w:type="paragraph" w:styleId="ListNumber3">
    <w:name w:val="List Number 3"/>
    <w:basedOn w:val="Normal"/>
    <w:uiPriority w:val="99"/>
    <w:semiHidden/>
    <w:unhideWhenUsed/>
    <w:rsid w:val="0075090E"/>
    <w:pPr>
      <w:tabs>
        <w:tab w:val="num" w:pos="1080"/>
      </w:tabs>
      <w:ind w:left="1080" w:hanging="360"/>
      <w:contextualSpacing/>
    </w:pPr>
  </w:style>
  <w:style w:type="paragraph" w:styleId="ListNumber4">
    <w:name w:val="List Number 4"/>
    <w:basedOn w:val="Normal"/>
    <w:uiPriority w:val="99"/>
    <w:semiHidden/>
    <w:unhideWhenUsed/>
    <w:rsid w:val="0075090E"/>
    <w:pPr>
      <w:tabs>
        <w:tab w:val="num" w:pos="1440"/>
      </w:tabs>
      <w:ind w:left="1440" w:hanging="360"/>
      <w:contextualSpacing/>
    </w:pPr>
  </w:style>
  <w:style w:type="paragraph" w:styleId="ListNumber5">
    <w:name w:val="List Number 5"/>
    <w:basedOn w:val="Normal"/>
    <w:uiPriority w:val="99"/>
    <w:semiHidden/>
    <w:unhideWhenUsed/>
    <w:rsid w:val="0075090E"/>
    <w:pPr>
      <w:tabs>
        <w:tab w:val="num" w:pos="1800"/>
      </w:tabs>
      <w:ind w:left="1800" w:hanging="360"/>
      <w:contextualSpacing/>
    </w:pPr>
  </w:style>
  <w:style w:type="paragraph" w:styleId="ListParagraph">
    <w:name w:val="List Paragraph"/>
    <w:basedOn w:val="Normal"/>
    <w:uiPriority w:val="34"/>
    <w:qFormat/>
    <w:rsid w:val="0075090E"/>
    <w:pPr>
      <w:ind w:left="720"/>
      <w:contextualSpacing/>
    </w:pPr>
  </w:style>
  <w:style w:type="paragraph" w:styleId="MacroText">
    <w:name w:val="macro"/>
    <w:link w:val="MacroTextChar"/>
    <w:uiPriority w:val="99"/>
    <w:semiHidden/>
    <w:unhideWhenUsed/>
    <w:rsid w:val="0075090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MS Mincho"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B949ED"/>
    <w:rPr>
      <w:rFonts w:ascii="Consolas" w:eastAsia="MS Mincho" w:hAnsi="Consolas" w:cs="Times New Roman"/>
      <w:sz w:val="20"/>
      <w:szCs w:val="20"/>
      <w:lang w:val="en-GB" w:eastAsia="ja-JP"/>
    </w:rPr>
  </w:style>
  <w:style w:type="table" w:customStyle="1" w:styleId="MediumGrid11">
    <w:name w:val="Medium Grid 11"/>
    <w:basedOn w:val="TableNormal"/>
    <w:uiPriority w:val="67"/>
    <w:rsid w:val="0075090E"/>
    <w:pPr>
      <w:spacing w:after="0" w:line="240" w:lineRule="auto"/>
    </w:pPr>
    <w:rPr>
      <w:lang w:eastAsia="zh-CN" w:bidi="ta-I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MessageHeader">
    <w:name w:val="Message Header"/>
    <w:basedOn w:val="Normal"/>
    <w:link w:val="MessageHeaderChar"/>
    <w:uiPriority w:val="99"/>
    <w:semiHidden/>
    <w:unhideWhenUsed/>
    <w:rsid w:val="0075090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949ED"/>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75090E"/>
    <w:pPr>
      <w:spacing w:after="0" w:line="240" w:lineRule="auto"/>
    </w:pPr>
    <w:rPr>
      <w:rFonts w:ascii="Times New Roman" w:eastAsia="MS Mincho" w:hAnsi="Times New Roman" w:cs="Times New Roman"/>
      <w:sz w:val="26"/>
      <w:szCs w:val="20"/>
      <w:lang w:val="en-GB" w:eastAsia="ja-JP"/>
    </w:rPr>
  </w:style>
  <w:style w:type="paragraph" w:styleId="NormalWeb">
    <w:name w:val="Normal (Web)"/>
    <w:basedOn w:val="Normal"/>
    <w:uiPriority w:val="99"/>
    <w:unhideWhenUsed/>
    <w:rsid w:val="0075090E"/>
    <w:rPr>
      <w:sz w:val="24"/>
      <w:szCs w:val="24"/>
    </w:rPr>
  </w:style>
  <w:style w:type="paragraph" w:styleId="NormalIndent">
    <w:name w:val="Normal Indent"/>
    <w:basedOn w:val="Normal"/>
    <w:uiPriority w:val="99"/>
    <w:semiHidden/>
    <w:unhideWhenUsed/>
    <w:rsid w:val="0075090E"/>
    <w:pPr>
      <w:ind w:left="720"/>
    </w:pPr>
  </w:style>
  <w:style w:type="paragraph" w:customStyle="1" w:styleId="Note">
    <w:name w:val="Note"/>
    <w:qFormat/>
    <w:rsid w:val="0075090E"/>
    <w:pPr>
      <w:overflowPunct w:val="0"/>
      <w:adjustRightInd w:val="0"/>
      <w:spacing w:after="120" w:line="240" w:lineRule="auto"/>
    </w:pPr>
    <w:rPr>
      <w:rFonts w:ascii="Arial" w:eastAsia="MS Mincho" w:hAnsi="Arial" w:cs="Times New Roman"/>
      <w:color w:val="E36C0A"/>
      <w:sz w:val="20"/>
      <w:szCs w:val="20"/>
      <w:lang w:val="en-GB" w:eastAsia="ja-JP"/>
    </w:rPr>
  </w:style>
  <w:style w:type="paragraph" w:styleId="NoteHeading">
    <w:name w:val="Note Heading"/>
    <w:basedOn w:val="Normal"/>
    <w:next w:val="Normal"/>
    <w:link w:val="NoteHeadingChar"/>
    <w:uiPriority w:val="99"/>
    <w:semiHidden/>
    <w:unhideWhenUsed/>
    <w:rsid w:val="0075090E"/>
  </w:style>
  <w:style w:type="character" w:customStyle="1" w:styleId="NoteHeadingChar">
    <w:name w:val="Note Heading Char"/>
    <w:basedOn w:val="DefaultParagraphFont"/>
    <w:link w:val="NoteHeading"/>
    <w:uiPriority w:val="99"/>
    <w:semiHidden/>
    <w:rsid w:val="00B949ED"/>
    <w:rPr>
      <w:rFonts w:ascii="Times New Roman" w:eastAsia="Times New Roman" w:hAnsi="Times New Roman" w:cs="Times New Roman"/>
      <w:sz w:val="26"/>
      <w:szCs w:val="20"/>
      <w:lang w:val="en-GB"/>
    </w:rPr>
  </w:style>
  <w:style w:type="character" w:customStyle="1" w:styleId="PartNo">
    <w:name w:val="Part No"/>
    <w:basedOn w:val="DefaultParagraphFont"/>
    <w:rsid w:val="0075090E"/>
    <w:rPr>
      <w:color w:val="000080"/>
    </w:rPr>
  </w:style>
  <w:style w:type="paragraph" w:styleId="Quote">
    <w:name w:val="Quote"/>
    <w:basedOn w:val="Normal"/>
    <w:next w:val="Normal"/>
    <w:link w:val="QuoteChar"/>
    <w:uiPriority w:val="29"/>
    <w:qFormat/>
    <w:rsid w:val="0075090E"/>
    <w:rPr>
      <w:i/>
      <w:iCs/>
      <w:color w:val="000000" w:themeColor="text1"/>
    </w:rPr>
  </w:style>
  <w:style w:type="character" w:customStyle="1" w:styleId="QuoteChar">
    <w:name w:val="Quote Char"/>
    <w:basedOn w:val="DefaultParagraphFont"/>
    <w:link w:val="Quote"/>
    <w:uiPriority w:val="29"/>
    <w:rsid w:val="00B949ED"/>
    <w:rPr>
      <w:rFonts w:ascii="Times New Roman" w:eastAsia="Times New Roman" w:hAnsi="Times New Roman" w:cs="Times New Roman"/>
      <w:i/>
      <w:iCs/>
      <w:color w:val="000000" w:themeColor="text1"/>
      <w:sz w:val="26"/>
      <w:szCs w:val="20"/>
      <w:lang w:val="en-GB"/>
    </w:rPr>
  </w:style>
  <w:style w:type="paragraph" w:styleId="Salutation">
    <w:name w:val="Salutation"/>
    <w:basedOn w:val="Normal"/>
    <w:next w:val="Normal"/>
    <w:link w:val="SalutationChar"/>
    <w:uiPriority w:val="99"/>
    <w:semiHidden/>
    <w:unhideWhenUsed/>
    <w:rsid w:val="0075090E"/>
  </w:style>
  <w:style w:type="character" w:customStyle="1" w:styleId="SalutationChar">
    <w:name w:val="Salutation Char"/>
    <w:basedOn w:val="DefaultParagraphFont"/>
    <w:link w:val="Salutation"/>
    <w:uiPriority w:val="99"/>
    <w:semiHidden/>
    <w:rsid w:val="00B949ED"/>
    <w:rPr>
      <w:rFonts w:ascii="Times New Roman" w:eastAsia="Times New Roman" w:hAnsi="Times New Roman" w:cs="Times New Roman"/>
      <w:sz w:val="26"/>
      <w:szCs w:val="20"/>
      <w:lang w:val="en-GB"/>
    </w:rPr>
  </w:style>
  <w:style w:type="character" w:customStyle="1" w:styleId="SectionNo">
    <w:name w:val="Section No"/>
    <w:basedOn w:val="DefaultParagraphFont"/>
    <w:rsid w:val="0075090E"/>
    <w:rPr>
      <w:b/>
      <w:color w:val="000080"/>
    </w:rPr>
  </w:style>
  <w:style w:type="paragraph" w:styleId="Signature">
    <w:name w:val="Signature"/>
    <w:basedOn w:val="Normal"/>
    <w:link w:val="SignatureChar"/>
    <w:uiPriority w:val="99"/>
    <w:semiHidden/>
    <w:unhideWhenUsed/>
    <w:rsid w:val="0075090E"/>
    <w:pPr>
      <w:ind w:left="4252"/>
    </w:pPr>
  </w:style>
  <w:style w:type="character" w:customStyle="1" w:styleId="SignatureChar">
    <w:name w:val="Signature Char"/>
    <w:basedOn w:val="DefaultParagraphFont"/>
    <w:link w:val="Signature"/>
    <w:uiPriority w:val="99"/>
    <w:semiHidden/>
    <w:rsid w:val="00B949ED"/>
    <w:rPr>
      <w:rFonts w:ascii="Times New Roman" w:eastAsia="Times New Roman" w:hAnsi="Times New Roman" w:cs="Times New Roman"/>
      <w:sz w:val="26"/>
      <w:szCs w:val="20"/>
      <w:lang w:val="en-GB"/>
    </w:rPr>
  </w:style>
  <w:style w:type="paragraph" w:customStyle="1" w:styleId="SourceNote">
    <w:name w:val="Source Note"/>
    <w:qFormat/>
    <w:rsid w:val="0075090E"/>
    <w:pPr>
      <w:jc w:val="right"/>
    </w:pPr>
    <w:rPr>
      <w:rFonts w:ascii="Arial" w:eastAsia="MS Mincho" w:hAnsi="Arial" w:cs="Times New Roman"/>
      <w:color w:val="7030A0"/>
      <w:sz w:val="20"/>
      <w:szCs w:val="20"/>
      <w:lang w:val="en-GB" w:eastAsia="ja-JP"/>
    </w:rPr>
  </w:style>
  <w:style w:type="paragraph" w:customStyle="1" w:styleId="SourceNote0">
    <w:name w:val="SourceNote"/>
    <w:basedOn w:val="SectionText1"/>
    <w:semiHidden/>
    <w:qFormat/>
    <w:rsid w:val="0075090E"/>
    <w:pPr>
      <w:spacing w:after="120"/>
      <w:jc w:val="left"/>
    </w:pPr>
    <w:rPr>
      <w:i/>
    </w:rPr>
  </w:style>
  <w:style w:type="character" w:styleId="Strong">
    <w:name w:val="Strong"/>
    <w:basedOn w:val="DefaultParagraphFont"/>
    <w:uiPriority w:val="22"/>
    <w:qFormat/>
    <w:rsid w:val="0075090E"/>
    <w:rPr>
      <w:b/>
      <w:bCs/>
      <w:lang w:val="en-GB"/>
    </w:rPr>
  </w:style>
  <w:style w:type="character" w:customStyle="1" w:styleId="SubParagraphNo">
    <w:name w:val="Sub Paragraph No"/>
    <w:basedOn w:val="DefaultParagraphFont"/>
    <w:rsid w:val="0075090E"/>
    <w:rPr>
      <w:color w:val="000080"/>
    </w:rPr>
  </w:style>
  <w:style w:type="character" w:customStyle="1" w:styleId="SubSectionNo">
    <w:name w:val="Sub Section No"/>
    <w:basedOn w:val="DefaultParagraphFont"/>
    <w:rsid w:val="0075090E"/>
    <w:rPr>
      <w:b/>
      <w:bCs w:val="0"/>
      <w:color w:val="000080"/>
    </w:rPr>
  </w:style>
  <w:style w:type="paragraph" w:styleId="Subtitle">
    <w:name w:val="Subtitle"/>
    <w:basedOn w:val="Normal"/>
    <w:next w:val="Normal"/>
    <w:link w:val="SubtitleChar"/>
    <w:uiPriority w:val="11"/>
    <w:qFormat/>
    <w:rsid w:val="007509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949ED"/>
    <w:rPr>
      <w:rFonts w:asciiTheme="majorHAnsi" w:eastAsiaTheme="majorEastAsia" w:hAnsiTheme="majorHAnsi" w:cstheme="majorBidi"/>
      <w:i/>
      <w:iCs/>
      <w:color w:val="4F81BD" w:themeColor="accent1"/>
      <w:spacing w:val="15"/>
      <w:sz w:val="24"/>
      <w:szCs w:val="24"/>
      <w:lang w:val="en-GB"/>
    </w:rPr>
  </w:style>
  <w:style w:type="character" w:styleId="SubtleEmphasis">
    <w:name w:val="Subtle Emphasis"/>
    <w:basedOn w:val="DefaultParagraphFont"/>
    <w:uiPriority w:val="19"/>
    <w:qFormat/>
    <w:rsid w:val="0075090E"/>
    <w:rPr>
      <w:i/>
      <w:iCs/>
      <w:color w:val="808080" w:themeColor="text1" w:themeTint="7F"/>
      <w:lang w:val="en-GB"/>
    </w:rPr>
  </w:style>
  <w:style w:type="character" w:styleId="SubtleReference">
    <w:name w:val="Subtle Reference"/>
    <w:basedOn w:val="DefaultParagraphFont"/>
    <w:uiPriority w:val="31"/>
    <w:qFormat/>
    <w:rsid w:val="0075090E"/>
    <w:rPr>
      <w:smallCaps/>
      <w:color w:val="C0504D" w:themeColor="accent2"/>
      <w:u w:val="single"/>
      <w:lang w:val="en-GB"/>
    </w:rPr>
  </w:style>
  <w:style w:type="table" w:styleId="Table3Deffects1">
    <w:name w:val="Table 3D effects 1"/>
    <w:basedOn w:val="TableNormal"/>
    <w:uiPriority w:val="99"/>
    <w:semiHidden/>
    <w:unhideWhenUsed/>
    <w:rsid w:val="0075090E"/>
    <w:pPr>
      <w:spacing w:after="0" w:line="240" w:lineRule="auto"/>
    </w:pPr>
    <w:rPr>
      <w:lang w:eastAsia="zh-CN" w:bidi="ta-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ableofAuthorities">
    <w:name w:val="table of authorities"/>
    <w:basedOn w:val="Normal"/>
    <w:next w:val="Normal"/>
    <w:uiPriority w:val="99"/>
    <w:semiHidden/>
    <w:unhideWhenUsed/>
    <w:rsid w:val="0075090E"/>
    <w:pPr>
      <w:ind w:left="260" w:hanging="260"/>
    </w:pPr>
  </w:style>
  <w:style w:type="paragraph" w:styleId="TableofFigures">
    <w:name w:val="table of figures"/>
    <w:basedOn w:val="Normal"/>
    <w:next w:val="Normal"/>
    <w:uiPriority w:val="99"/>
    <w:semiHidden/>
    <w:unhideWhenUsed/>
    <w:rsid w:val="0075090E"/>
  </w:style>
  <w:style w:type="paragraph" w:styleId="Title">
    <w:name w:val="Title"/>
    <w:basedOn w:val="Normal"/>
    <w:next w:val="Normal"/>
    <w:link w:val="TitleChar"/>
    <w:uiPriority w:val="10"/>
    <w:qFormat/>
    <w:rsid w:val="007509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49ED"/>
    <w:rPr>
      <w:rFonts w:asciiTheme="majorHAnsi" w:eastAsiaTheme="majorEastAsia" w:hAnsiTheme="majorHAnsi" w:cstheme="majorBidi"/>
      <w:color w:val="17365D" w:themeColor="text2" w:themeShade="BF"/>
      <w:spacing w:val="5"/>
      <w:kern w:val="28"/>
      <w:sz w:val="52"/>
      <w:szCs w:val="52"/>
      <w:lang w:val="en-GB"/>
    </w:rPr>
  </w:style>
  <w:style w:type="paragraph" w:styleId="TOAHeading">
    <w:name w:val="toa heading"/>
    <w:basedOn w:val="Normal"/>
    <w:next w:val="Normal"/>
    <w:uiPriority w:val="99"/>
    <w:semiHidden/>
    <w:unhideWhenUsed/>
    <w:rsid w:val="0075090E"/>
    <w:rPr>
      <w:rFonts w:asciiTheme="majorHAnsi" w:eastAsiaTheme="majorEastAsia" w:hAnsiTheme="majorHAnsi" w:cstheme="majorBidi"/>
      <w:b/>
      <w:bCs/>
      <w:sz w:val="24"/>
      <w:szCs w:val="24"/>
    </w:rPr>
  </w:style>
  <w:style w:type="paragraph" w:styleId="TOC5">
    <w:name w:val="toc 5"/>
    <w:basedOn w:val="Normal"/>
    <w:next w:val="Normal"/>
    <w:autoRedefine/>
    <w:uiPriority w:val="39"/>
    <w:unhideWhenUsed/>
    <w:rsid w:val="0075090E"/>
    <w:pPr>
      <w:tabs>
        <w:tab w:val="left" w:pos="2606"/>
        <w:tab w:val="left" w:pos="2966"/>
        <w:tab w:val="left" w:pos="6600"/>
      </w:tabs>
      <w:spacing w:after="100"/>
      <w:ind w:left="2966" w:right="1263" w:hanging="2520"/>
    </w:pPr>
    <w:rPr>
      <w:sz w:val="22"/>
    </w:rPr>
  </w:style>
  <w:style w:type="paragraph" w:styleId="TOC6">
    <w:name w:val="toc 6"/>
    <w:basedOn w:val="Normal"/>
    <w:next w:val="Normal"/>
    <w:autoRedefine/>
    <w:uiPriority w:val="39"/>
    <w:semiHidden/>
    <w:unhideWhenUsed/>
    <w:rsid w:val="0075090E"/>
    <w:pPr>
      <w:spacing w:after="100"/>
      <w:ind w:left="1300"/>
    </w:pPr>
  </w:style>
  <w:style w:type="paragraph" w:styleId="TOC7">
    <w:name w:val="toc 7"/>
    <w:basedOn w:val="Normal"/>
    <w:next w:val="Normal"/>
    <w:autoRedefine/>
    <w:uiPriority w:val="39"/>
    <w:semiHidden/>
    <w:unhideWhenUsed/>
    <w:rsid w:val="0075090E"/>
    <w:pPr>
      <w:spacing w:after="100"/>
      <w:ind w:left="1560"/>
    </w:pPr>
  </w:style>
  <w:style w:type="paragraph" w:styleId="TOC8">
    <w:name w:val="toc 8"/>
    <w:basedOn w:val="Normal"/>
    <w:next w:val="Normal"/>
    <w:autoRedefine/>
    <w:uiPriority w:val="39"/>
    <w:semiHidden/>
    <w:unhideWhenUsed/>
    <w:rsid w:val="0075090E"/>
    <w:pPr>
      <w:spacing w:after="100"/>
      <w:ind w:left="1820"/>
    </w:pPr>
  </w:style>
  <w:style w:type="paragraph" w:styleId="TOC9">
    <w:name w:val="toc 9"/>
    <w:basedOn w:val="Normal"/>
    <w:next w:val="Normal"/>
    <w:autoRedefine/>
    <w:uiPriority w:val="39"/>
    <w:semiHidden/>
    <w:unhideWhenUsed/>
    <w:rsid w:val="0075090E"/>
    <w:pPr>
      <w:spacing w:after="100"/>
      <w:ind w:left="2080"/>
    </w:pPr>
  </w:style>
  <w:style w:type="paragraph" w:styleId="TOCHeading">
    <w:name w:val="TOC Heading"/>
    <w:basedOn w:val="Heading1"/>
    <w:next w:val="Normal"/>
    <w:uiPriority w:val="39"/>
    <w:unhideWhenUsed/>
    <w:qFormat/>
    <w:rsid w:val="0075090E"/>
    <w:pPr>
      <w:pageBreakBefore w:val="0"/>
      <w:spacing w:before="480" w:after="0"/>
      <w:jc w:val="left"/>
      <w:outlineLvl w:val="9"/>
    </w:pPr>
    <w:rPr>
      <w:rFonts w:asciiTheme="majorHAnsi" w:eastAsiaTheme="majorEastAsia" w:hAnsiTheme="majorHAnsi" w:cstheme="majorBidi"/>
      <w:bCs/>
      <w:smallCaps w:val="0"/>
      <w:noProof w:val="0"/>
      <w:color w:val="365F91" w:themeColor="accent1" w:themeShade="BF"/>
      <w:kern w:val="0"/>
      <w:sz w:val="28"/>
      <w:szCs w:val="28"/>
      <w:lang w:eastAsia="ja-JP"/>
    </w:rPr>
  </w:style>
  <w:style w:type="character" w:customStyle="1" w:styleId="AlternativeElEndChar">
    <w:name w:val="AlternativeElEnd Char"/>
    <w:basedOn w:val="DefaultParagraphFont"/>
    <w:link w:val="AlternativeElEnd"/>
    <w:rsid w:val="00EC0FF6"/>
    <w:rPr>
      <w:rFonts w:ascii="Times New Roman" w:eastAsia="Times New Roman" w:hAnsi="Times New Roman" w:cs="Times New Roman"/>
      <w:color w:val="C00000"/>
      <w:szCs w:val="20"/>
      <w:lang w:val="en-GB"/>
    </w:rPr>
  </w:style>
  <w:style w:type="character" w:customStyle="1" w:styleId="AltInlineStartMarker">
    <w:name w:val="Alt Inline Start Marker"/>
    <w:basedOn w:val="DefaultParagraphFont"/>
    <w:uiPriority w:val="1"/>
    <w:qFormat/>
    <w:rsid w:val="0075090E"/>
    <w:rPr>
      <w:rFonts w:ascii="Calibri" w:hAnsi="Calibri" w:cs="Arial"/>
      <w:bCs/>
      <w:color w:val="FF0000"/>
      <w:sz w:val="22"/>
      <w:lang w:val="en-GB"/>
    </w:rPr>
  </w:style>
  <w:style w:type="character" w:customStyle="1" w:styleId="AltInlineEndMarker">
    <w:name w:val="Alt Inline End Marker"/>
    <w:basedOn w:val="DefaultParagraphFont"/>
    <w:uiPriority w:val="1"/>
    <w:qFormat/>
    <w:rsid w:val="0075090E"/>
    <w:rPr>
      <w:rFonts w:asciiTheme="minorHAnsi" w:hAnsiTheme="minorHAnsi"/>
      <w:color w:val="FF0000"/>
      <w:sz w:val="22"/>
    </w:rPr>
  </w:style>
  <w:style w:type="character" w:customStyle="1" w:styleId="AltInlineElStart">
    <w:name w:val="AltInlineElStart"/>
    <w:basedOn w:val="DefaultParagraphFont"/>
    <w:uiPriority w:val="1"/>
    <w:qFormat/>
    <w:rsid w:val="0075090E"/>
    <w:rPr>
      <w:rFonts w:asciiTheme="minorHAnsi" w:hAnsiTheme="minorHAnsi"/>
      <w:color w:val="C00000"/>
      <w:sz w:val="22"/>
    </w:rPr>
  </w:style>
  <w:style w:type="character" w:customStyle="1" w:styleId="AltInlineElEnd">
    <w:name w:val="AltInlineElEnd"/>
    <w:basedOn w:val="DefaultParagraphFont"/>
    <w:uiPriority w:val="1"/>
    <w:qFormat/>
    <w:rsid w:val="0075090E"/>
    <w:rPr>
      <w:rFonts w:asciiTheme="minorHAnsi" w:hAnsiTheme="minorHAnsi"/>
      <w:color w:val="C00000"/>
      <w:sz w:val="22"/>
    </w:rPr>
  </w:style>
  <w:style w:type="paragraph" w:customStyle="1" w:styleId="SectionHeadingHidden">
    <w:name w:val="SectionHeading(Hidden)"/>
    <w:basedOn w:val="Normal"/>
    <w:next w:val="SectionHeading"/>
    <w:qFormat/>
    <w:rsid w:val="0075090E"/>
    <w:rPr>
      <w:vanish/>
    </w:rPr>
  </w:style>
  <w:style w:type="character" w:customStyle="1" w:styleId="TOC4Italic">
    <w:name w:val="TOC 4 (Italic)"/>
    <w:basedOn w:val="DefaultParagraphFont"/>
    <w:uiPriority w:val="1"/>
    <w:rsid w:val="0075090E"/>
    <w:rPr>
      <w:rFonts w:ascii="Times New Roman" w:hAnsi="Times New Roman"/>
      <w:bCs/>
      <w:i/>
      <w:sz w:val="22"/>
      <w:szCs w:val="24"/>
      <w:lang w:bidi="ta-IN"/>
    </w:rPr>
  </w:style>
  <w:style w:type="character" w:customStyle="1" w:styleId="TOC4Number">
    <w:name w:val="TOC 4 (Number)"/>
    <w:basedOn w:val="DefaultParagraphFont"/>
    <w:uiPriority w:val="1"/>
    <w:rsid w:val="0075090E"/>
    <w:rPr>
      <w:rFonts w:ascii="Times New Roman" w:hAnsi="Times New Roman"/>
      <w:sz w:val="22"/>
      <w:szCs w:val="24"/>
      <w:lang w:bidi="ta-IN"/>
    </w:rPr>
  </w:style>
  <w:style w:type="character" w:customStyle="1" w:styleId="SectionText1Char">
    <w:name w:val="SectionText(1) Char"/>
    <w:basedOn w:val="DefaultParagraphFont"/>
    <w:link w:val="SectionText1"/>
    <w:rsid w:val="00117F57"/>
    <w:rPr>
      <w:rFonts w:ascii="Times New Roman" w:eastAsia="Times New Roman" w:hAnsi="Times New Roman" w:cs="Times New Roman"/>
      <w:sz w:val="26"/>
      <w:szCs w:val="20"/>
      <w:lang w:val="en-GB"/>
    </w:rPr>
  </w:style>
  <w:style w:type="character" w:customStyle="1" w:styleId="HyperLinker">
    <w:name w:val="HyperLinker"/>
    <w:basedOn w:val="Hyperlink"/>
    <w:uiPriority w:val="1"/>
    <w:rsid w:val="0075090E"/>
    <w:rPr>
      <w:color w:val="auto"/>
      <w:u w:val="none"/>
      <w:lang w:val="en-GB"/>
    </w:rPr>
  </w:style>
  <w:style w:type="paragraph" w:customStyle="1" w:styleId="TOC4Word">
    <w:name w:val="TOC 4 (Word)"/>
    <w:basedOn w:val="TOC4"/>
    <w:qFormat/>
    <w:rsid w:val="0075090E"/>
    <w:pPr>
      <w:ind w:left="0" w:firstLine="0"/>
    </w:pPr>
    <w:rPr>
      <w:color w:val="000000" w:themeColor="text1"/>
      <w:szCs w:val="24"/>
      <w:lang w:bidi="ta-IN"/>
    </w:rPr>
  </w:style>
  <w:style w:type="paragraph" w:customStyle="1" w:styleId="DefinitionTerm">
    <w:name w:val="Definition Term"/>
    <w:basedOn w:val="IntenseQuote"/>
    <w:link w:val="DefinitionTermChar"/>
    <w:qFormat/>
    <w:rsid w:val="0075090E"/>
  </w:style>
  <w:style w:type="character" w:customStyle="1" w:styleId="DefinitionTermChar">
    <w:name w:val="Definition Term Char"/>
    <w:basedOn w:val="IntenseQuoteChar"/>
    <w:link w:val="DefinitionTerm"/>
    <w:rsid w:val="00375D67"/>
    <w:rPr>
      <w:rFonts w:ascii="Times New Roman" w:eastAsia="Times New Roman" w:hAnsi="Times New Roman" w:cs="Times New Roman"/>
      <w:b/>
      <w:bCs/>
      <w:i/>
      <w:iCs/>
      <w:color w:val="4F81BD" w:themeColor="accent1"/>
      <w:sz w:val="26"/>
      <w:szCs w:val="20"/>
      <w:lang w:val="en-GB"/>
    </w:rPr>
  </w:style>
  <w:style w:type="paragraph" w:customStyle="1" w:styleId="PreviousREProvNo">
    <w:name w:val="PreviousREProvNo"/>
    <w:basedOn w:val="ScheduleRef"/>
    <w:qFormat/>
    <w:rsid w:val="0075090E"/>
    <w:rPr>
      <w:sz w:val="26"/>
    </w:rPr>
  </w:style>
  <w:style w:type="character" w:customStyle="1" w:styleId="SectionHeadingChar">
    <w:name w:val="SectionHeading Char"/>
    <w:basedOn w:val="DefaultParagraphFont"/>
    <w:link w:val="SectionHeading"/>
    <w:rsid w:val="00276BA6"/>
    <w:rPr>
      <w:rFonts w:ascii="Times New Roman" w:eastAsia="Times New Roman" w:hAnsi="Times New Roman" w:cs="Times New Roman"/>
      <w:b/>
      <w:sz w:val="26"/>
      <w:szCs w:val="20"/>
      <w:lang w:val="en-GB"/>
    </w:rPr>
  </w:style>
  <w:style w:type="character" w:customStyle="1" w:styleId="SectionTextaChar">
    <w:name w:val="SectionText(a) Char"/>
    <w:basedOn w:val="DefaultParagraphFont"/>
    <w:link w:val="SectionTexta"/>
    <w:rsid w:val="00276BA6"/>
    <w:rPr>
      <w:rFonts w:ascii="Times New Roman" w:eastAsia="Times New Roman" w:hAnsi="Times New Roman" w:cs="Times New Roman"/>
      <w:sz w:val="26"/>
      <w:szCs w:val="20"/>
      <w:lang w:val="en-GB"/>
    </w:rPr>
  </w:style>
  <w:style w:type="paragraph" w:customStyle="1" w:styleId="SourceRef">
    <w:name w:val="SourceRef"/>
    <w:basedOn w:val="AmendRef"/>
    <w:qFormat/>
    <w:rsid w:val="00DC4CBB"/>
    <w:pPr>
      <w:spacing w:before="60"/>
      <w:ind w:left="0"/>
      <w:jc w:val="left"/>
    </w:pPr>
    <w:rPr>
      <w:sz w:val="20"/>
    </w:rPr>
  </w:style>
  <w:style w:type="paragraph" w:customStyle="1" w:styleId="LegislativeSourceTable">
    <w:name w:val="LegislativeSourceTable"/>
    <w:qFormat/>
    <w:rsid w:val="0075090E"/>
    <w:pPr>
      <w:jc w:val="center"/>
    </w:pPr>
    <w:rPr>
      <w:rFonts w:ascii="Times New Roman" w:eastAsia="Times New Roman" w:hAnsi="Times New Roman" w:cs="Times New Roman"/>
      <w:b/>
      <w:caps/>
      <w:sz w:val="26"/>
      <w:szCs w:val="20"/>
      <w:lang w:val="en-GB"/>
    </w:rPr>
  </w:style>
  <w:style w:type="paragraph" w:customStyle="1" w:styleId="SectionInterpretationA0">
    <w:name w:val="SectionInterpretation[A]"/>
    <w:basedOn w:val="SectionInterpretationi"/>
    <w:qFormat/>
    <w:rsid w:val="0075090E"/>
    <w:pPr>
      <w:tabs>
        <w:tab w:val="clear" w:pos="1800"/>
        <w:tab w:val="right" w:pos="2606"/>
      </w:tabs>
      <w:ind w:left="2793" w:hanging="1443"/>
    </w:pPr>
  </w:style>
  <w:style w:type="paragraph" w:customStyle="1" w:styleId="SectionProviso1">
    <w:name w:val="SectionProviso(1)"/>
    <w:basedOn w:val="SectionText1N"/>
    <w:qFormat/>
    <w:rsid w:val="0075090E"/>
    <w:pPr>
      <w:ind w:firstLine="284"/>
    </w:pPr>
  </w:style>
  <w:style w:type="paragraph" w:customStyle="1" w:styleId="SectionProvisoa">
    <w:name w:val="SectionProviso(a)"/>
    <w:basedOn w:val="SectionTextaN0"/>
    <w:qFormat/>
    <w:rsid w:val="0075090E"/>
    <w:pPr>
      <w:ind w:firstLine="283"/>
    </w:pPr>
  </w:style>
  <w:style w:type="paragraph" w:customStyle="1" w:styleId="SectionProvisoi">
    <w:name w:val="SectionProviso(i)"/>
    <w:basedOn w:val="SectionTextiN0"/>
    <w:qFormat/>
    <w:rsid w:val="0075090E"/>
    <w:pPr>
      <w:ind w:firstLine="284"/>
    </w:pPr>
  </w:style>
  <w:style w:type="paragraph" w:customStyle="1" w:styleId="SectionText1Indent">
    <w:name w:val="SectionText(1)Indent"/>
    <w:basedOn w:val="SectionText1N"/>
    <w:qFormat/>
    <w:rsid w:val="0075090E"/>
    <w:pPr>
      <w:ind w:left="317"/>
    </w:pPr>
  </w:style>
  <w:style w:type="paragraph" w:customStyle="1" w:styleId="SectionTextaIndent">
    <w:name w:val="SectionText(a)Indent"/>
    <w:basedOn w:val="SectionTextaN0"/>
    <w:qFormat/>
    <w:rsid w:val="0075090E"/>
    <w:pPr>
      <w:ind w:left="1134"/>
    </w:pPr>
  </w:style>
  <w:style w:type="paragraph" w:customStyle="1" w:styleId="SectionTextiIndent">
    <w:name w:val="SectionText(i)Indent"/>
    <w:basedOn w:val="SectionTextiN0"/>
    <w:qFormat/>
    <w:rsid w:val="0075090E"/>
    <w:pPr>
      <w:ind w:left="1701"/>
    </w:pPr>
  </w:style>
  <w:style w:type="paragraph" w:customStyle="1" w:styleId="SectionText10">
    <w:name w:val="SectionText1."/>
    <w:basedOn w:val="SectionText1"/>
    <w:link w:val="SectionText1Char0"/>
    <w:qFormat/>
    <w:rsid w:val="00B01258"/>
  </w:style>
  <w:style w:type="character" w:customStyle="1" w:styleId="SectionText1Char0">
    <w:name w:val="SectionText1. Char"/>
    <w:basedOn w:val="SectionText1Char"/>
    <w:link w:val="SectionText10"/>
    <w:rsid w:val="00B01258"/>
    <w:rPr>
      <w:rFonts w:ascii="Times New Roman" w:eastAsia="Times New Roman" w:hAnsi="Times New Roman" w:cs="Times New Roman"/>
      <w:sz w:val="26"/>
      <w:szCs w:val="20"/>
      <w:lang w:val="en-GB"/>
    </w:rPr>
  </w:style>
  <w:style w:type="paragraph" w:customStyle="1" w:styleId="ScheduleSectionText10">
    <w:name w:val="ScheduleSectionText1."/>
    <w:basedOn w:val="ScheduleSectionText1"/>
    <w:qFormat/>
    <w:rsid w:val="0075090E"/>
  </w:style>
  <w:style w:type="paragraph" w:customStyle="1" w:styleId="SectionTextAA">
    <w:name w:val="SectionText[AA]"/>
    <w:basedOn w:val="Normal"/>
    <w:qFormat/>
    <w:rsid w:val="0075090E"/>
    <w:pPr>
      <w:tabs>
        <w:tab w:val="right" w:pos="2835"/>
      </w:tabs>
      <w:ind w:left="3005" w:hanging="2013"/>
    </w:pPr>
  </w:style>
  <w:style w:type="paragraph" w:customStyle="1" w:styleId="SectionTextI0">
    <w:name w:val="SectionText[I]"/>
    <w:basedOn w:val="SectionTextAA"/>
    <w:qFormat/>
    <w:rsid w:val="0075090E"/>
    <w:pPr>
      <w:tabs>
        <w:tab w:val="clear" w:pos="2835"/>
        <w:tab w:val="right" w:pos="3402"/>
      </w:tabs>
      <w:ind w:left="3544" w:hanging="2393"/>
    </w:pPr>
  </w:style>
  <w:style w:type="paragraph" w:customStyle="1" w:styleId="ScheduleSectionTextAA">
    <w:name w:val="ScheduleSectionText[AA]"/>
    <w:basedOn w:val="ScheduleSectionTextA0"/>
    <w:qFormat/>
    <w:rsid w:val="0075090E"/>
    <w:pPr>
      <w:tabs>
        <w:tab w:val="clear" w:pos="1985"/>
        <w:tab w:val="right" w:pos="2835"/>
      </w:tabs>
      <w:ind w:left="3005" w:hanging="2013"/>
    </w:pPr>
  </w:style>
  <w:style w:type="paragraph" w:customStyle="1" w:styleId="ScheduleSectionTextI0">
    <w:name w:val="ScheduleSectionText[I]"/>
    <w:basedOn w:val="ScheduleSectionTextAA"/>
    <w:qFormat/>
    <w:rsid w:val="0075090E"/>
    <w:pPr>
      <w:tabs>
        <w:tab w:val="clear" w:pos="2835"/>
        <w:tab w:val="right" w:pos="3402"/>
      </w:tabs>
      <w:ind w:left="3572" w:hanging="1446"/>
    </w:pPr>
  </w:style>
  <w:style w:type="paragraph" w:customStyle="1" w:styleId="SectionInterpretationAA">
    <w:name w:val="SectionInterpretation[AA]"/>
    <w:basedOn w:val="SectionInterpretationA0"/>
    <w:qFormat/>
    <w:rsid w:val="0075090E"/>
    <w:pPr>
      <w:tabs>
        <w:tab w:val="clear" w:pos="2606"/>
        <w:tab w:val="right" w:pos="3402"/>
      </w:tabs>
      <w:ind w:left="3686" w:hanging="1886"/>
    </w:pPr>
  </w:style>
  <w:style w:type="paragraph" w:customStyle="1" w:styleId="TOC2NoItalic">
    <w:name w:val="TOC 2 (No Italic)"/>
    <w:basedOn w:val="TOC2"/>
    <w:qFormat/>
    <w:rsid w:val="0075090E"/>
    <w:rPr>
      <w:i w:val="0"/>
    </w:rPr>
  </w:style>
  <w:style w:type="paragraph" w:customStyle="1" w:styleId="ScheduleSectionInterpretationaN">
    <w:name w:val="ScheduleSectionInterpretation(a)N+"/>
    <w:basedOn w:val="Normal"/>
    <w:qFormat/>
    <w:rsid w:val="0075090E"/>
    <w:pPr>
      <w:ind w:left="1350"/>
    </w:pPr>
    <w:rPr>
      <w:sz w:val="22"/>
    </w:rPr>
  </w:style>
  <w:style w:type="paragraph" w:customStyle="1" w:styleId="ScheduleSectionInterpretationiN">
    <w:name w:val="ScheduleSectionInterpretation(i)N+"/>
    <w:basedOn w:val="SectionInterpretationiN"/>
    <w:qFormat/>
    <w:rsid w:val="0075090E"/>
    <w:rPr>
      <w:sz w:val="22"/>
    </w:rPr>
  </w:style>
  <w:style w:type="paragraph" w:customStyle="1" w:styleId="ScheduleSectionInterpretationA0">
    <w:name w:val="ScheduleSectionInterpretation[A]"/>
    <w:basedOn w:val="SectionInterpretationA0"/>
    <w:qFormat/>
    <w:rsid w:val="0075090E"/>
    <w:rPr>
      <w:sz w:val="22"/>
    </w:rPr>
  </w:style>
  <w:style w:type="paragraph" w:customStyle="1" w:styleId="SectionInterpretationAN0">
    <w:name w:val="SectionInterpretation[A]N+"/>
    <w:basedOn w:val="SectionInterpretationA0"/>
    <w:qFormat/>
    <w:rsid w:val="0075090E"/>
    <w:pPr>
      <w:ind w:left="2807" w:firstLine="0"/>
    </w:pPr>
  </w:style>
  <w:style w:type="paragraph" w:customStyle="1" w:styleId="ScheduleSectionInterpretationAN0">
    <w:name w:val="ScheduleSectionInterpretation[A]N+"/>
    <w:basedOn w:val="SectionInterpretationAN0"/>
    <w:qFormat/>
    <w:rsid w:val="0075090E"/>
    <w:rPr>
      <w:sz w:val="22"/>
    </w:rPr>
  </w:style>
  <w:style w:type="paragraph" w:customStyle="1" w:styleId="ScheduleSectionInterpretationAA">
    <w:name w:val="ScheduleSectionInterpretation[AA]"/>
    <w:basedOn w:val="SectionInterpretationAA"/>
    <w:qFormat/>
    <w:rsid w:val="0075090E"/>
    <w:rPr>
      <w:sz w:val="22"/>
    </w:rPr>
  </w:style>
  <w:style w:type="paragraph" w:customStyle="1" w:styleId="SectionInterpretationAAN">
    <w:name w:val="SectionInterpretation[AA]N+"/>
    <w:basedOn w:val="SectionInterpretationAA"/>
    <w:qFormat/>
    <w:rsid w:val="0075090E"/>
    <w:pPr>
      <w:ind w:firstLine="0"/>
    </w:pPr>
  </w:style>
  <w:style w:type="paragraph" w:customStyle="1" w:styleId="ScheduleSectionInterpretationAAN">
    <w:name w:val="ScheduleSectionInterpretation[AA]N+"/>
    <w:basedOn w:val="SectionInterpretationAAN"/>
    <w:qFormat/>
    <w:rsid w:val="0075090E"/>
    <w:rPr>
      <w:sz w:val="22"/>
    </w:rPr>
  </w:style>
  <w:style w:type="paragraph" w:customStyle="1" w:styleId="SectionTextAAN">
    <w:name w:val="SectionText[AA]N+"/>
    <w:basedOn w:val="SectionTextAA"/>
    <w:qFormat/>
    <w:rsid w:val="0075090E"/>
    <w:pPr>
      <w:ind w:firstLine="0"/>
    </w:pPr>
  </w:style>
  <w:style w:type="paragraph" w:customStyle="1" w:styleId="SectionTextIN1">
    <w:name w:val="SectionText[I]N+"/>
    <w:basedOn w:val="SectionTextI0"/>
    <w:qFormat/>
    <w:rsid w:val="0075090E"/>
    <w:pPr>
      <w:tabs>
        <w:tab w:val="clear" w:pos="3402"/>
      </w:tabs>
      <w:ind w:firstLine="0"/>
    </w:pPr>
  </w:style>
  <w:style w:type="paragraph" w:customStyle="1" w:styleId="ScheduleSectionTextAAN">
    <w:name w:val="ScheduleSectionText[AA]N+"/>
    <w:basedOn w:val="SectionTextAAN"/>
    <w:qFormat/>
    <w:rsid w:val="0075090E"/>
    <w:rPr>
      <w:sz w:val="22"/>
    </w:rPr>
  </w:style>
  <w:style w:type="paragraph" w:customStyle="1" w:styleId="ScheduleSectionTextIN0">
    <w:name w:val="ScheduleSectionText[I]N+"/>
    <w:basedOn w:val="SectionTextIN1"/>
    <w:qFormat/>
    <w:rsid w:val="0075090E"/>
    <w:pPr>
      <w:ind w:left="3572"/>
    </w:pPr>
    <w:rPr>
      <w:sz w:val="22"/>
    </w:rPr>
  </w:style>
  <w:style w:type="paragraph" w:customStyle="1" w:styleId="Am1SectionInterpretationA0">
    <w:name w:val="Am1SectionInterpretation[A]"/>
    <w:basedOn w:val="Am1SectionInterpretationi"/>
    <w:qFormat/>
    <w:rsid w:val="0075090E"/>
    <w:pPr>
      <w:tabs>
        <w:tab w:val="clear" w:pos="2340"/>
        <w:tab w:val="right" w:pos="3060"/>
      </w:tabs>
      <w:ind w:left="3240" w:hanging="1530"/>
    </w:pPr>
  </w:style>
  <w:style w:type="paragraph" w:customStyle="1" w:styleId="Am1SectionInterpretationAN0">
    <w:name w:val="Am1SectionInterpretation[A]N+"/>
    <w:basedOn w:val="Am1SectionInterpretationiN"/>
    <w:qFormat/>
    <w:rsid w:val="0075090E"/>
    <w:pPr>
      <w:tabs>
        <w:tab w:val="clear" w:pos="2340"/>
      </w:tabs>
      <w:ind w:left="3240"/>
    </w:pPr>
  </w:style>
  <w:style w:type="paragraph" w:customStyle="1" w:styleId="Am1SectionInterpretationAA">
    <w:name w:val="Am1SectionInterpretation[AA]"/>
    <w:basedOn w:val="Am1SectionInterpretationA0"/>
    <w:qFormat/>
    <w:rsid w:val="0075090E"/>
    <w:pPr>
      <w:tabs>
        <w:tab w:val="clear" w:pos="3060"/>
        <w:tab w:val="right" w:pos="3960"/>
      </w:tabs>
      <w:ind w:left="4140" w:hanging="2250"/>
    </w:pPr>
  </w:style>
  <w:style w:type="paragraph" w:customStyle="1" w:styleId="Am1SectionInterpretationAAN">
    <w:name w:val="Am1SectionInterpretation[AA]N+"/>
    <w:basedOn w:val="Am1SectionInterpretationAA"/>
    <w:qFormat/>
    <w:rsid w:val="0075090E"/>
    <w:pPr>
      <w:tabs>
        <w:tab w:val="clear" w:pos="3960"/>
      </w:tabs>
      <w:ind w:firstLine="0"/>
    </w:pPr>
  </w:style>
  <w:style w:type="paragraph" w:customStyle="1" w:styleId="Am1SectionProviso1">
    <w:name w:val="Am1SectionProviso(1)"/>
    <w:basedOn w:val="Am1SectionText1N"/>
    <w:qFormat/>
    <w:rsid w:val="0075090E"/>
    <w:pPr>
      <w:ind w:left="450" w:firstLine="400"/>
    </w:pPr>
  </w:style>
  <w:style w:type="paragraph" w:customStyle="1" w:styleId="Am1SectionProvisoa">
    <w:name w:val="Am1SectionProviso(a)"/>
    <w:basedOn w:val="Am1SectionTextaN0"/>
    <w:qFormat/>
    <w:rsid w:val="0075090E"/>
    <w:pPr>
      <w:ind w:left="1440" w:firstLine="360"/>
    </w:pPr>
  </w:style>
  <w:style w:type="paragraph" w:customStyle="1" w:styleId="Am1SectionProvisoi">
    <w:name w:val="Am1SectionProviso(i)"/>
    <w:basedOn w:val="Am1SectionTextaN0"/>
    <w:qFormat/>
    <w:rsid w:val="0075090E"/>
    <w:pPr>
      <w:ind w:left="1930" w:firstLine="360"/>
    </w:pPr>
  </w:style>
  <w:style w:type="paragraph" w:customStyle="1" w:styleId="Am1SectionTextaIndent">
    <w:name w:val="Am1SectionText(a)Indent"/>
    <w:basedOn w:val="Am1SectionTextaN0"/>
    <w:qFormat/>
    <w:rsid w:val="0075090E"/>
    <w:pPr>
      <w:ind w:left="1800"/>
    </w:pPr>
  </w:style>
  <w:style w:type="paragraph" w:customStyle="1" w:styleId="Am1SectionTextiIndent">
    <w:name w:val="Am1SectionText(i)Indent"/>
    <w:basedOn w:val="Am1SectionTextiN0"/>
    <w:qFormat/>
    <w:rsid w:val="0075090E"/>
    <w:pPr>
      <w:ind w:left="2290"/>
    </w:pPr>
  </w:style>
  <w:style w:type="paragraph" w:customStyle="1" w:styleId="Am1SectionTextAA">
    <w:name w:val="Am1SectionText[AA]"/>
    <w:basedOn w:val="Am1SectionTextA0"/>
    <w:qFormat/>
    <w:rsid w:val="0075090E"/>
    <w:pPr>
      <w:tabs>
        <w:tab w:val="clear" w:pos="2430"/>
        <w:tab w:val="right" w:pos="3330"/>
      </w:tabs>
      <w:ind w:left="3510" w:hanging="2520"/>
    </w:pPr>
  </w:style>
  <w:style w:type="paragraph" w:customStyle="1" w:styleId="Am1SectionTextAAN">
    <w:name w:val="Am1SectionText[AA]N+"/>
    <w:basedOn w:val="Am1SectionTextAA"/>
    <w:qFormat/>
    <w:rsid w:val="0075090E"/>
    <w:pPr>
      <w:tabs>
        <w:tab w:val="clear" w:pos="3330"/>
      </w:tabs>
      <w:ind w:firstLine="0"/>
    </w:pPr>
  </w:style>
  <w:style w:type="paragraph" w:customStyle="1" w:styleId="Am1SectionTextI0">
    <w:name w:val="Am1SectionText[I]"/>
    <w:basedOn w:val="Am1SectionTextAA"/>
    <w:qFormat/>
    <w:rsid w:val="0075090E"/>
    <w:pPr>
      <w:tabs>
        <w:tab w:val="clear" w:pos="3330"/>
        <w:tab w:val="right" w:pos="3960"/>
      </w:tabs>
      <w:ind w:left="4140" w:hanging="3150"/>
    </w:pPr>
  </w:style>
  <w:style w:type="paragraph" w:customStyle="1" w:styleId="Am1SectionTextIN1">
    <w:name w:val="Am1SectionText[I]N+"/>
    <w:basedOn w:val="Am1SectionTextI0"/>
    <w:qFormat/>
    <w:rsid w:val="0075090E"/>
    <w:pPr>
      <w:tabs>
        <w:tab w:val="clear" w:pos="3960"/>
      </w:tabs>
      <w:ind w:firstLine="0"/>
    </w:pPr>
  </w:style>
  <w:style w:type="paragraph" w:customStyle="1" w:styleId="Am2SectionInterpretationA0">
    <w:name w:val="Am2SectionInterpretation[A]"/>
    <w:basedOn w:val="Am2SectionInterpretationi"/>
    <w:qFormat/>
    <w:rsid w:val="0075090E"/>
    <w:pPr>
      <w:tabs>
        <w:tab w:val="clear" w:pos="2952"/>
        <w:tab w:val="right" w:pos="3690"/>
      </w:tabs>
      <w:ind w:left="3870" w:hanging="1800"/>
    </w:pPr>
  </w:style>
  <w:style w:type="paragraph" w:customStyle="1" w:styleId="Am2SectionInterpretationAN0">
    <w:name w:val="Am2SectionInterpretation[A]N+"/>
    <w:basedOn w:val="Am2SectionInterpretationA0"/>
    <w:qFormat/>
    <w:rsid w:val="0075090E"/>
    <w:pPr>
      <w:tabs>
        <w:tab w:val="clear" w:pos="3690"/>
      </w:tabs>
      <w:ind w:firstLine="0"/>
    </w:pPr>
  </w:style>
  <w:style w:type="paragraph" w:customStyle="1" w:styleId="Am2SectionInterpretationAA">
    <w:name w:val="Am2SectionInterpretation[AA]"/>
    <w:basedOn w:val="Am2SectionInterpretationA0"/>
    <w:qFormat/>
    <w:rsid w:val="0075090E"/>
    <w:pPr>
      <w:tabs>
        <w:tab w:val="clear" w:pos="3690"/>
        <w:tab w:val="right" w:pos="4590"/>
      </w:tabs>
      <w:ind w:left="4770" w:hanging="2700"/>
    </w:pPr>
  </w:style>
  <w:style w:type="paragraph" w:customStyle="1" w:styleId="Am2SectionInterpretationAAN">
    <w:name w:val="Am2SectionInterpretation[AA]N+"/>
    <w:basedOn w:val="Am2SectionInterpretationAA"/>
    <w:qFormat/>
    <w:rsid w:val="0075090E"/>
    <w:pPr>
      <w:tabs>
        <w:tab w:val="clear" w:pos="4590"/>
      </w:tabs>
      <w:ind w:firstLine="0"/>
    </w:pPr>
  </w:style>
  <w:style w:type="paragraph" w:customStyle="1" w:styleId="Am2SectionProviso1">
    <w:name w:val="Am2SectionProviso(1)"/>
    <w:basedOn w:val="Am2SectionText1N"/>
    <w:qFormat/>
    <w:rsid w:val="0075090E"/>
    <w:pPr>
      <w:ind w:left="1170" w:firstLine="360"/>
    </w:pPr>
  </w:style>
  <w:style w:type="paragraph" w:customStyle="1" w:styleId="Am2SectionProvisoa">
    <w:name w:val="Am2SectionProviso(a)"/>
    <w:basedOn w:val="Am2SectionTextaN0"/>
    <w:qFormat/>
    <w:rsid w:val="0075090E"/>
    <w:pPr>
      <w:ind w:firstLine="360"/>
    </w:pPr>
  </w:style>
  <w:style w:type="paragraph" w:customStyle="1" w:styleId="Am2SectionProvisoi">
    <w:name w:val="Am2SectionProviso(i)"/>
    <w:basedOn w:val="Am2SectionTextiN0"/>
    <w:qFormat/>
    <w:rsid w:val="0075090E"/>
    <w:pPr>
      <w:ind w:left="2610" w:firstLine="360"/>
    </w:pPr>
  </w:style>
  <w:style w:type="paragraph" w:customStyle="1" w:styleId="Am2SectionTextaIndent">
    <w:name w:val="Am2SectionText(a)Indent"/>
    <w:basedOn w:val="Am2SectionTextaN0"/>
    <w:qFormat/>
    <w:rsid w:val="0075090E"/>
    <w:pPr>
      <w:ind w:left="2340"/>
    </w:pPr>
  </w:style>
  <w:style w:type="paragraph" w:customStyle="1" w:styleId="Am2SectionTextiIndent">
    <w:name w:val="Am2SectionText(i)Indent"/>
    <w:basedOn w:val="Am2SectionTextiN0"/>
    <w:qFormat/>
    <w:rsid w:val="0075090E"/>
    <w:pPr>
      <w:ind w:left="2970"/>
    </w:pPr>
  </w:style>
  <w:style w:type="paragraph" w:customStyle="1" w:styleId="Am2SectionTextAA">
    <w:name w:val="Am2SectionText[AA]"/>
    <w:basedOn w:val="Am2SectionTextA0"/>
    <w:qFormat/>
    <w:rsid w:val="0075090E"/>
    <w:pPr>
      <w:tabs>
        <w:tab w:val="clear" w:pos="3150"/>
        <w:tab w:val="right" w:pos="4050"/>
      </w:tabs>
      <w:ind w:left="4230" w:hanging="2336"/>
    </w:pPr>
  </w:style>
  <w:style w:type="paragraph" w:customStyle="1" w:styleId="Am2SectionTextAAN">
    <w:name w:val="Am2SectionText[AA]N+"/>
    <w:basedOn w:val="Am2SectionTextAN2"/>
    <w:qFormat/>
    <w:rsid w:val="0075090E"/>
    <w:pPr>
      <w:ind w:left="4230"/>
    </w:pPr>
  </w:style>
  <w:style w:type="paragraph" w:customStyle="1" w:styleId="Am2SectionTextI0">
    <w:name w:val="Am2SectionText[I]"/>
    <w:basedOn w:val="Am2SectionTextAA"/>
    <w:qFormat/>
    <w:rsid w:val="0075090E"/>
    <w:pPr>
      <w:tabs>
        <w:tab w:val="clear" w:pos="4050"/>
        <w:tab w:val="right" w:pos="4680"/>
      </w:tabs>
      <w:ind w:left="4860" w:hanging="2876"/>
    </w:pPr>
  </w:style>
  <w:style w:type="paragraph" w:customStyle="1" w:styleId="Am2SectionTextIN1">
    <w:name w:val="Am2SectionText[I]N+"/>
    <w:basedOn w:val="Am2SectionTextAAN"/>
    <w:qFormat/>
    <w:rsid w:val="0075090E"/>
    <w:pPr>
      <w:ind w:left="4860"/>
    </w:pPr>
  </w:style>
  <w:style w:type="paragraph" w:customStyle="1" w:styleId="SpeakerCertText">
    <w:name w:val="SpeakerCertText"/>
    <w:basedOn w:val="ScheduleSectionText1N"/>
    <w:qFormat/>
    <w:rsid w:val="0075090E"/>
    <w:rPr>
      <w:rFonts w:eastAsia="+mn-ea"/>
      <w:kern w:val="24"/>
    </w:rPr>
  </w:style>
  <w:style w:type="paragraph" w:customStyle="1" w:styleId="SpeakerCertTexta">
    <w:name w:val="SpeakerCertText(a)"/>
    <w:basedOn w:val="ScheduleSectionTexta"/>
    <w:qFormat/>
    <w:rsid w:val="0075090E"/>
    <w:rPr>
      <w:rFonts w:eastAsia="+mn-ea"/>
      <w:kern w:val="24"/>
    </w:rPr>
  </w:style>
  <w:style w:type="paragraph" w:customStyle="1" w:styleId="SpeakerSignatureBlock">
    <w:name w:val="SpeakerSignatureBlock"/>
    <w:basedOn w:val="SLSignatureBlock"/>
    <w:qFormat/>
    <w:rsid w:val="0075090E"/>
    <w:pPr>
      <w:tabs>
        <w:tab w:val="left" w:pos="7088"/>
      </w:tabs>
      <w:ind w:left="4678"/>
    </w:pPr>
    <w:rPr>
      <w:rFonts w:eastAsia="+mn-ea"/>
      <w:i/>
      <w:kern w:val="24"/>
      <w:sz w:val="22"/>
    </w:rPr>
  </w:style>
  <w:style w:type="paragraph" w:customStyle="1" w:styleId="Am1AmendRef">
    <w:name w:val="Am1AmendRef"/>
    <w:basedOn w:val="AmendRef"/>
    <w:qFormat/>
    <w:rsid w:val="0075090E"/>
  </w:style>
  <w:style w:type="paragraph" w:customStyle="1" w:styleId="Am1ScheduleDivisionHeading1">
    <w:name w:val="Am1ScheduleDivisionHeading1"/>
    <w:basedOn w:val="Am1DivisionHeading1"/>
    <w:qFormat/>
    <w:rsid w:val="0075090E"/>
    <w:rPr>
      <w:sz w:val="22"/>
    </w:rPr>
  </w:style>
  <w:style w:type="paragraph" w:customStyle="1" w:styleId="Am1ScheduleDivisionHeading2">
    <w:name w:val="Am1ScheduleDivisionHeading2"/>
    <w:basedOn w:val="Am1DivisionHeading2"/>
    <w:qFormat/>
    <w:rsid w:val="0075090E"/>
    <w:rPr>
      <w:sz w:val="22"/>
    </w:rPr>
  </w:style>
  <w:style w:type="paragraph" w:customStyle="1" w:styleId="Am1ScheduleDivisionHeading3">
    <w:name w:val="Am1ScheduleDivisionHeading3"/>
    <w:basedOn w:val="Am1DivisionHeading3"/>
    <w:qFormat/>
    <w:rsid w:val="0075090E"/>
    <w:rPr>
      <w:sz w:val="22"/>
    </w:rPr>
  </w:style>
  <w:style w:type="paragraph" w:customStyle="1" w:styleId="Am1ScheduleHeading">
    <w:name w:val="Am1ScheduleHeading"/>
    <w:basedOn w:val="ScheduleHeading"/>
    <w:qFormat/>
    <w:rsid w:val="0075090E"/>
    <w:pPr>
      <w:ind w:left="475"/>
    </w:pPr>
  </w:style>
  <w:style w:type="paragraph" w:customStyle="1" w:styleId="Am1ScheduleRef">
    <w:name w:val="Am1ScheduleRef"/>
    <w:basedOn w:val="ScheduleRef"/>
    <w:qFormat/>
    <w:rsid w:val="0075090E"/>
  </w:style>
  <w:style w:type="paragraph" w:customStyle="1" w:styleId="Am1ScheduleSectionHeading">
    <w:name w:val="Am1ScheduleSectionHeading"/>
    <w:basedOn w:val="Am1SectionHeading"/>
    <w:qFormat/>
    <w:rsid w:val="0075090E"/>
    <w:rPr>
      <w:sz w:val="22"/>
    </w:rPr>
  </w:style>
  <w:style w:type="paragraph" w:customStyle="1" w:styleId="Am1ScheduleSectionIntepretationItem">
    <w:name w:val="Am1ScheduleSectionIntepretationItem"/>
    <w:basedOn w:val="Am1SectionInterpretationItem"/>
    <w:qFormat/>
    <w:rsid w:val="00BA2441"/>
    <w:rPr>
      <w:sz w:val="22"/>
    </w:rPr>
  </w:style>
  <w:style w:type="paragraph" w:customStyle="1" w:styleId="Am1ScheduleSectionInterpretationa">
    <w:name w:val="Am1ScheduleSectionInterpretation(a)"/>
    <w:basedOn w:val="Am1SectionInterpretationa"/>
    <w:qFormat/>
    <w:rsid w:val="0075090E"/>
    <w:rPr>
      <w:sz w:val="22"/>
    </w:rPr>
  </w:style>
  <w:style w:type="paragraph" w:customStyle="1" w:styleId="Am1ScheduleSectionInterpretationaN">
    <w:name w:val="Am1ScheduleSectionInterpretation(a)N+"/>
    <w:basedOn w:val="Am1SectionInterpretationaN"/>
    <w:qFormat/>
    <w:rsid w:val="0075090E"/>
    <w:rPr>
      <w:sz w:val="22"/>
    </w:rPr>
  </w:style>
  <w:style w:type="paragraph" w:customStyle="1" w:styleId="Am1ScheduleSectionInterpretationi">
    <w:name w:val="Am1ScheduleSectionInterpretation(i)"/>
    <w:basedOn w:val="Am1SectionInterpretationi"/>
    <w:qFormat/>
    <w:rsid w:val="0075090E"/>
    <w:rPr>
      <w:sz w:val="22"/>
    </w:rPr>
  </w:style>
  <w:style w:type="paragraph" w:customStyle="1" w:styleId="Am1ScheduleSectionInterpretationiN">
    <w:name w:val="Am1ScheduleSectionInterpretation(i)N+"/>
    <w:basedOn w:val="Am1SectionInterpretationiN"/>
    <w:qFormat/>
    <w:rsid w:val="0075090E"/>
    <w:rPr>
      <w:sz w:val="22"/>
    </w:rPr>
  </w:style>
  <w:style w:type="paragraph" w:customStyle="1" w:styleId="Am1ScheduleSectionInterpretationA0">
    <w:name w:val="Am1ScheduleSectionInterpretation[A]"/>
    <w:basedOn w:val="Am1SectionInterpretationA0"/>
    <w:qFormat/>
    <w:rsid w:val="0075090E"/>
    <w:rPr>
      <w:sz w:val="22"/>
    </w:rPr>
  </w:style>
  <w:style w:type="paragraph" w:customStyle="1" w:styleId="Am1ScheduleSectionInterpretationAN0">
    <w:name w:val="Am1ScheduleSectionInterpretation[A]N+"/>
    <w:basedOn w:val="Am1SectionInterpretationAN0"/>
    <w:qFormat/>
    <w:rsid w:val="0075090E"/>
    <w:rPr>
      <w:sz w:val="22"/>
    </w:rPr>
  </w:style>
  <w:style w:type="paragraph" w:customStyle="1" w:styleId="Am1ScheduleSectionInterpretationAA">
    <w:name w:val="Am1ScheduleSectionInterpretation[AA]"/>
    <w:basedOn w:val="Am1SectionInterpretationAA"/>
    <w:qFormat/>
    <w:rsid w:val="0075090E"/>
    <w:rPr>
      <w:sz w:val="22"/>
    </w:rPr>
  </w:style>
  <w:style w:type="paragraph" w:customStyle="1" w:styleId="Am1ScheduleSectionInterpretationAAN">
    <w:name w:val="Am1ScheduleSectionInterpretation[AA]N+"/>
    <w:basedOn w:val="Am1SectionInterpretationAAN"/>
    <w:qFormat/>
    <w:rsid w:val="0075090E"/>
    <w:rPr>
      <w:sz w:val="22"/>
    </w:rPr>
  </w:style>
  <w:style w:type="paragraph" w:customStyle="1" w:styleId="Am1ScheduleSectionInterpretationItemN">
    <w:name w:val="Am1ScheduleSectionInterpretationItemN+"/>
    <w:basedOn w:val="Am1SectionInterpretationItemN"/>
    <w:qFormat/>
    <w:rsid w:val="0075090E"/>
    <w:rPr>
      <w:sz w:val="22"/>
    </w:rPr>
  </w:style>
  <w:style w:type="paragraph" w:customStyle="1" w:styleId="Am1ScheduleSectionProviso1">
    <w:name w:val="Am1ScheduleSectionProviso(1)"/>
    <w:basedOn w:val="Am1SectionProviso1"/>
    <w:qFormat/>
    <w:rsid w:val="0075090E"/>
    <w:rPr>
      <w:sz w:val="22"/>
    </w:rPr>
  </w:style>
  <w:style w:type="paragraph" w:customStyle="1" w:styleId="Am1ScheduleSectionProvisoa">
    <w:name w:val="Am1ScheduleSectionProviso(a)"/>
    <w:basedOn w:val="Am1SectionProvisoa"/>
    <w:qFormat/>
    <w:rsid w:val="0075090E"/>
    <w:rPr>
      <w:sz w:val="22"/>
    </w:rPr>
  </w:style>
  <w:style w:type="paragraph" w:customStyle="1" w:styleId="Am1ScheduleSectionProvisoi">
    <w:name w:val="Am1ScheduleSectionProviso(i)"/>
    <w:basedOn w:val="Am1SectionProvisoi"/>
    <w:qFormat/>
    <w:rsid w:val="0075090E"/>
    <w:rPr>
      <w:sz w:val="22"/>
    </w:rPr>
  </w:style>
  <w:style w:type="paragraph" w:customStyle="1" w:styleId="Am1ScheduleSectionText1">
    <w:name w:val="Am1ScheduleSectionText(1)"/>
    <w:basedOn w:val="Am1SectionText1"/>
    <w:qFormat/>
    <w:rsid w:val="0075090E"/>
    <w:rPr>
      <w:sz w:val="22"/>
    </w:rPr>
  </w:style>
  <w:style w:type="paragraph" w:customStyle="1" w:styleId="Am1ScheduleSectionText1N">
    <w:name w:val="Am1ScheduleSectionText(1)N"/>
    <w:basedOn w:val="Am1SectionText1N"/>
    <w:qFormat/>
    <w:rsid w:val="0075090E"/>
    <w:rPr>
      <w:sz w:val="22"/>
    </w:rPr>
  </w:style>
  <w:style w:type="paragraph" w:customStyle="1" w:styleId="Am1ScheduleSectionTexta">
    <w:name w:val="Am1ScheduleSectionText(a)"/>
    <w:basedOn w:val="Am1SectionTexta"/>
    <w:qFormat/>
    <w:rsid w:val="0075090E"/>
    <w:rPr>
      <w:sz w:val="22"/>
    </w:rPr>
  </w:style>
  <w:style w:type="paragraph" w:customStyle="1" w:styleId="Am1ScheduleSectionTextaIndent">
    <w:name w:val="Am1ScheduleSectionText(a)Indent"/>
    <w:basedOn w:val="Am1SectionTextaIndent"/>
    <w:qFormat/>
    <w:rsid w:val="0075090E"/>
    <w:rPr>
      <w:sz w:val="22"/>
    </w:rPr>
  </w:style>
  <w:style w:type="paragraph" w:customStyle="1" w:styleId="Am1ScheduleSectionTextaN">
    <w:name w:val="Am1ScheduleSectionText(a)N+"/>
    <w:basedOn w:val="Am1SectionTextaN0"/>
    <w:qFormat/>
    <w:rsid w:val="0075090E"/>
    <w:rPr>
      <w:sz w:val="22"/>
    </w:rPr>
  </w:style>
  <w:style w:type="paragraph" w:customStyle="1" w:styleId="Am1ScheduleSectionTexti">
    <w:name w:val="Am1ScheduleSectionText(i)"/>
    <w:basedOn w:val="Am1SectionTexti"/>
    <w:qFormat/>
    <w:rsid w:val="0075090E"/>
    <w:rPr>
      <w:sz w:val="22"/>
    </w:rPr>
  </w:style>
  <w:style w:type="paragraph" w:customStyle="1" w:styleId="Am1ScheduleSectionTextiIndent">
    <w:name w:val="Am1ScheduleSectionText(i)Indent"/>
    <w:basedOn w:val="Am1SectionTextiIndent"/>
    <w:qFormat/>
    <w:rsid w:val="0075090E"/>
    <w:rPr>
      <w:sz w:val="22"/>
    </w:rPr>
  </w:style>
  <w:style w:type="paragraph" w:customStyle="1" w:styleId="Am1ScheduleSectionTextiN">
    <w:name w:val="Am1ScheduleSectionText(i)N+"/>
    <w:basedOn w:val="Am1SectionTextiN0"/>
    <w:qFormat/>
    <w:rsid w:val="0075090E"/>
    <w:rPr>
      <w:sz w:val="22"/>
    </w:rPr>
  </w:style>
  <w:style w:type="paragraph" w:customStyle="1" w:styleId="Am1ScheduleSectionTextA0">
    <w:name w:val="Am1ScheduleSectionText[A]"/>
    <w:basedOn w:val="Am1SectionTextA0"/>
    <w:qFormat/>
    <w:rsid w:val="0075090E"/>
    <w:rPr>
      <w:sz w:val="22"/>
    </w:rPr>
  </w:style>
  <w:style w:type="paragraph" w:customStyle="1" w:styleId="Am1ScheduleSectionTextAN0">
    <w:name w:val="Am1ScheduleSectionText[A]N+"/>
    <w:basedOn w:val="Am1SectionTextAN2"/>
    <w:qFormat/>
    <w:rsid w:val="0075090E"/>
    <w:rPr>
      <w:sz w:val="22"/>
    </w:rPr>
  </w:style>
  <w:style w:type="paragraph" w:customStyle="1" w:styleId="Am1ScheduleSectionTextAA">
    <w:name w:val="Am1ScheduleSectionText[AA]"/>
    <w:basedOn w:val="Am1SectionTextAA"/>
    <w:qFormat/>
    <w:rsid w:val="0075090E"/>
    <w:rPr>
      <w:sz w:val="22"/>
    </w:rPr>
  </w:style>
  <w:style w:type="paragraph" w:customStyle="1" w:styleId="Am1ScheduleSectionTextAAN">
    <w:name w:val="Am1ScheduleSectionText[AA]N+"/>
    <w:basedOn w:val="Am1SectionTextAAN"/>
    <w:qFormat/>
    <w:rsid w:val="0075090E"/>
    <w:rPr>
      <w:sz w:val="22"/>
    </w:rPr>
  </w:style>
  <w:style w:type="paragraph" w:customStyle="1" w:styleId="Am1ScheduleSectionTextI0">
    <w:name w:val="Am1ScheduleSectionText[I]"/>
    <w:basedOn w:val="Am1SectionTextI0"/>
    <w:qFormat/>
    <w:rsid w:val="0075090E"/>
    <w:rPr>
      <w:sz w:val="22"/>
    </w:rPr>
  </w:style>
  <w:style w:type="paragraph" w:customStyle="1" w:styleId="Am1ScheduleSectionTextIN0">
    <w:name w:val="Am1ScheduleSectionText[I]N+"/>
    <w:basedOn w:val="Am1SectionTextIN1"/>
    <w:qFormat/>
    <w:rsid w:val="0075090E"/>
    <w:rPr>
      <w:sz w:val="22"/>
    </w:rPr>
  </w:style>
  <w:style w:type="paragraph" w:customStyle="1" w:styleId="Am1ScheduleTitle">
    <w:name w:val="Am1ScheduleTitle"/>
    <w:basedOn w:val="ScheduleTitle"/>
    <w:qFormat/>
    <w:rsid w:val="0075090E"/>
    <w:pPr>
      <w:ind w:left="475"/>
    </w:pPr>
  </w:style>
  <w:style w:type="paragraph" w:customStyle="1" w:styleId="Am2ScheduleSectionTextiN">
    <w:name w:val="Am2ScheduleSectionText(i)N+"/>
    <w:basedOn w:val="Am2SectionTextiN0"/>
    <w:qFormat/>
    <w:rsid w:val="0075090E"/>
    <w:rPr>
      <w:sz w:val="22"/>
    </w:rPr>
  </w:style>
  <w:style w:type="paragraph" w:customStyle="1" w:styleId="Am2ScheduleDivisionHeading1">
    <w:name w:val="Am2ScheduleDivisionHeading1"/>
    <w:basedOn w:val="Am2DivisionHeading1"/>
    <w:qFormat/>
    <w:rsid w:val="0075090E"/>
    <w:rPr>
      <w:sz w:val="22"/>
    </w:rPr>
  </w:style>
  <w:style w:type="paragraph" w:customStyle="1" w:styleId="Am2ScheduleDivisionHeading2">
    <w:name w:val="Am2ScheduleDivisionHeading2"/>
    <w:basedOn w:val="Am2DivisionHeading2"/>
    <w:qFormat/>
    <w:rsid w:val="0075090E"/>
    <w:rPr>
      <w:sz w:val="22"/>
    </w:rPr>
  </w:style>
  <w:style w:type="paragraph" w:customStyle="1" w:styleId="Am2ScheduleDivisionHeading3">
    <w:name w:val="Am2ScheduleDivisionHeading3"/>
    <w:basedOn w:val="Am2DivisionHeading3"/>
    <w:qFormat/>
    <w:rsid w:val="0075090E"/>
    <w:rPr>
      <w:sz w:val="22"/>
    </w:rPr>
  </w:style>
  <w:style w:type="paragraph" w:customStyle="1" w:styleId="Am2ScheduleHeading">
    <w:name w:val="Am2ScheduleHeading"/>
    <w:basedOn w:val="Am1ScheduleHeading"/>
    <w:qFormat/>
    <w:rsid w:val="0075090E"/>
    <w:pPr>
      <w:ind w:left="1152"/>
    </w:pPr>
  </w:style>
  <w:style w:type="paragraph" w:customStyle="1" w:styleId="Am2ScheduleSectionHeading">
    <w:name w:val="Am2ScheduleSectionHeading"/>
    <w:basedOn w:val="Am2SectionHeading"/>
    <w:qFormat/>
    <w:rsid w:val="0075090E"/>
    <w:rPr>
      <w:sz w:val="22"/>
    </w:rPr>
  </w:style>
  <w:style w:type="paragraph" w:customStyle="1" w:styleId="Am2ScheduleSectionInterpretationa">
    <w:name w:val="Am2ScheduleSectionInterpretation(a)"/>
    <w:basedOn w:val="Am2SectionInterpretationa"/>
    <w:qFormat/>
    <w:rsid w:val="0075090E"/>
    <w:rPr>
      <w:sz w:val="22"/>
    </w:rPr>
  </w:style>
  <w:style w:type="paragraph" w:customStyle="1" w:styleId="Am2ScheduleSectionInterpretationaN">
    <w:name w:val="Am2ScheduleSectionInterpretation(a)N+"/>
    <w:basedOn w:val="Am2SectionInterpretationaN"/>
    <w:qFormat/>
    <w:rsid w:val="0075090E"/>
    <w:rPr>
      <w:sz w:val="22"/>
    </w:rPr>
  </w:style>
  <w:style w:type="paragraph" w:customStyle="1" w:styleId="Am2ScheduleSectionInterpretationi">
    <w:name w:val="Am2ScheduleSectionInterpretation(i)"/>
    <w:basedOn w:val="Am2SectionInterpretationi"/>
    <w:qFormat/>
    <w:rsid w:val="0075090E"/>
    <w:rPr>
      <w:sz w:val="22"/>
    </w:rPr>
  </w:style>
  <w:style w:type="paragraph" w:customStyle="1" w:styleId="Am2ScheduleSectionInterpretationiN">
    <w:name w:val="Am2ScheduleSectionInterpretation(i)N+"/>
    <w:basedOn w:val="Am2SectionInterpretationiN"/>
    <w:qFormat/>
    <w:rsid w:val="0075090E"/>
    <w:rPr>
      <w:sz w:val="22"/>
    </w:rPr>
  </w:style>
  <w:style w:type="paragraph" w:customStyle="1" w:styleId="Am2ScheduleSectionInterpretationA0">
    <w:name w:val="Am2ScheduleSectionInterpretation[A]"/>
    <w:basedOn w:val="Am2SectionInterpretationA0"/>
    <w:qFormat/>
    <w:rsid w:val="0075090E"/>
    <w:rPr>
      <w:sz w:val="22"/>
    </w:rPr>
  </w:style>
  <w:style w:type="paragraph" w:customStyle="1" w:styleId="Am2ScheduleSectionInterpretationAN0">
    <w:name w:val="Am2ScheduleSectionInterpretation[A]N+"/>
    <w:basedOn w:val="Am2SectionInterpretationAN0"/>
    <w:qFormat/>
    <w:rsid w:val="0075090E"/>
    <w:rPr>
      <w:sz w:val="22"/>
    </w:rPr>
  </w:style>
  <w:style w:type="paragraph" w:customStyle="1" w:styleId="Am2ScheduleSectionInterpretationAA">
    <w:name w:val="Am2ScheduleSectionInterpretation[AA]"/>
    <w:basedOn w:val="Am2SectionInterpretationAA"/>
    <w:qFormat/>
    <w:rsid w:val="0075090E"/>
    <w:rPr>
      <w:sz w:val="22"/>
    </w:rPr>
  </w:style>
  <w:style w:type="paragraph" w:customStyle="1" w:styleId="Am2ScheduleSectionInterpretationAAN">
    <w:name w:val="Am2ScheduleSectionInterpretation[AA]N+"/>
    <w:basedOn w:val="Am2SectionInterpretationAAN"/>
    <w:qFormat/>
    <w:rsid w:val="0075090E"/>
    <w:rPr>
      <w:sz w:val="22"/>
    </w:rPr>
  </w:style>
  <w:style w:type="paragraph" w:customStyle="1" w:styleId="Am2ScheduleSectionInterpretationItem">
    <w:name w:val="Am2ScheduleSectionInterpretationItem"/>
    <w:basedOn w:val="Am2SectionInterpretationItem"/>
    <w:qFormat/>
    <w:rsid w:val="0075090E"/>
    <w:rPr>
      <w:sz w:val="22"/>
    </w:rPr>
  </w:style>
  <w:style w:type="paragraph" w:customStyle="1" w:styleId="Am2ScheduleSectionInterpretationItemN">
    <w:name w:val="Am2ScheduleSectionInterpretationItemN+"/>
    <w:basedOn w:val="Am2SectionInterpretationItemN"/>
    <w:qFormat/>
    <w:rsid w:val="0075090E"/>
    <w:rPr>
      <w:sz w:val="22"/>
    </w:rPr>
  </w:style>
  <w:style w:type="paragraph" w:customStyle="1" w:styleId="Am2ScheduleSectionProviso1">
    <w:name w:val="Am2ScheduleSectionProviso(1)"/>
    <w:basedOn w:val="Am2SectionProviso1"/>
    <w:qFormat/>
    <w:rsid w:val="0075090E"/>
    <w:rPr>
      <w:sz w:val="22"/>
    </w:rPr>
  </w:style>
  <w:style w:type="paragraph" w:customStyle="1" w:styleId="Am2ScheduleSectionProvisoa">
    <w:name w:val="Am2ScheduleSectionProviso(a)"/>
    <w:basedOn w:val="Am2SectionProvisoa"/>
    <w:qFormat/>
    <w:rsid w:val="0075090E"/>
    <w:rPr>
      <w:sz w:val="22"/>
    </w:rPr>
  </w:style>
  <w:style w:type="paragraph" w:customStyle="1" w:styleId="Am2ScheduleSectionProvisoi">
    <w:name w:val="Am2ScheduleSectionProviso(i)"/>
    <w:basedOn w:val="Am2SectionProvisoi"/>
    <w:qFormat/>
    <w:rsid w:val="0075090E"/>
    <w:rPr>
      <w:sz w:val="22"/>
    </w:rPr>
  </w:style>
  <w:style w:type="paragraph" w:customStyle="1" w:styleId="Am2ScheduleSectionText1">
    <w:name w:val="Am2ScheduleSectionText(1)"/>
    <w:basedOn w:val="Am2SectionText1"/>
    <w:qFormat/>
    <w:rsid w:val="0075090E"/>
    <w:rPr>
      <w:sz w:val="22"/>
    </w:rPr>
  </w:style>
  <w:style w:type="paragraph" w:customStyle="1" w:styleId="Am2ScheduleSectionText1N">
    <w:name w:val="Am2ScheduleSectionText(1)N"/>
    <w:basedOn w:val="Am2SectionText1N"/>
    <w:qFormat/>
    <w:rsid w:val="0075090E"/>
    <w:rPr>
      <w:sz w:val="22"/>
    </w:rPr>
  </w:style>
  <w:style w:type="paragraph" w:customStyle="1" w:styleId="Am2ScheduleSectionTexta">
    <w:name w:val="Am2ScheduleSectionText(a)"/>
    <w:basedOn w:val="Am2SectionTexta"/>
    <w:qFormat/>
    <w:rsid w:val="0075090E"/>
    <w:rPr>
      <w:sz w:val="22"/>
    </w:rPr>
  </w:style>
  <w:style w:type="paragraph" w:customStyle="1" w:styleId="Am2ScheduleSectionTextaIndent">
    <w:name w:val="Am2ScheduleSectionText(a)Indent"/>
    <w:basedOn w:val="Am2SectionTextaIndent"/>
    <w:qFormat/>
    <w:rsid w:val="0075090E"/>
    <w:rPr>
      <w:sz w:val="22"/>
    </w:rPr>
  </w:style>
  <w:style w:type="paragraph" w:customStyle="1" w:styleId="Am2ScheduleSectionTextaN">
    <w:name w:val="Am2ScheduleSectionText(a)N+"/>
    <w:basedOn w:val="Am2SectionTextaN0"/>
    <w:qFormat/>
    <w:rsid w:val="0075090E"/>
    <w:rPr>
      <w:sz w:val="22"/>
    </w:rPr>
  </w:style>
  <w:style w:type="paragraph" w:customStyle="1" w:styleId="Am2ScheduleSectionTexti">
    <w:name w:val="Am2ScheduleSectionText(i)"/>
    <w:basedOn w:val="Am2SectionTexti"/>
    <w:qFormat/>
    <w:rsid w:val="0075090E"/>
    <w:rPr>
      <w:sz w:val="22"/>
    </w:rPr>
  </w:style>
  <w:style w:type="paragraph" w:customStyle="1" w:styleId="Am2ScheduleSectionTextiIndent">
    <w:name w:val="Am2ScheduleSectionText(i)Indent"/>
    <w:basedOn w:val="Am2SectionTextiIndent"/>
    <w:qFormat/>
    <w:rsid w:val="0075090E"/>
    <w:rPr>
      <w:sz w:val="22"/>
    </w:rPr>
  </w:style>
  <w:style w:type="paragraph" w:customStyle="1" w:styleId="Am2ScheduleSectionTextA0">
    <w:name w:val="Am2ScheduleSectionText[A]"/>
    <w:basedOn w:val="Am2SectionTextA0"/>
    <w:qFormat/>
    <w:rsid w:val="0075090E"/>
    <w:rPr>
      <w:sz w:val="22"/>
    </w:rPr>
  </w:style>
  <w:style w:type="paragraph" w:customStyle="1" w:styleId="Am2ScheduleSectionTextAN0">
    <w:name w:val="Am2ScheduleSectionText[A]N+"/>
    <w:basedOn w:val="Am2SectionTextAN2"/>
    <w:qFormat/>
    <w:rsid w:val="0075090E"/>
    <w:rPr>
      <w:sz w:val="22"/>
    </w:rPr>
  </w:style>
  <w:style w:type="paragraph" w:customStyle="1" w:styleId="Am2ScheduleSectionTextAA">
    <w:name w:val="Am2ScheduleSectionText[AA]"/>
    <w:basedOn w:val="Am2SectionTextAA"/>
    <w:qFormat/>
    <w:rsid w:val="0075090E"/>
    <w:rPr>
      <w:sz w:val="22"/>
    </w:rPr>
  </w:style>
  <w:style w:type="paragraph" w:customStyle="1" w:styleId="Am2ScheduleSectionTextAAN">
    <w:name w:val="Am2ScheduleSectionText[AA]N+"/>
    <w:basedOn w:val="Am2SectionTextAAN"/>
    <w:qFormat/>
    <w:rsid w:val="0075090E"/>
    <w:rPr>
      <w:sz w:val="22"/>
    </w:rPr>
  </w:style>
  <w:style w:type="paragraph" w:customStyle="1" w:styleId="Am2ScheduleSectionTextI0">
    <w:name w:val="Am2ScheduleSectionText[I]"/>
    <w:basedOn w:val="Am2SectionTextI0"/>
    <w:qFormat/>
    <w:rsid w:val="0075090E"/>
    <w:rPr>
      <w:sz w:val="22"/>
    </w:rPr>
  </w:style>
  <w:style w:type="paragraph" w:customStyle="1" w:styleId="Am2ScheduleSectionTextIN0">
    <w:name w:val="Am2ScheduleSectionText[I]N+"/>
    <w:basedOn w:val="Am2SectionTextIN1"/>
    <w:qFormat/>
    <w:rsid w:val="0075090E"/>
    <w:rPr>
      <w:sz w:val="22"/>
    </w:rPr>
  </w:style>
  <w:style w:type="paragraph" w:customStyle="1" w:styleId="Am2ScheduleTitle">
    <w:name w:val="Am2ScheduleTitle"/>
    <w:basedOn w:val="Am1ScheduleTitle"/>
    <w:qFormat/>
    <w:rsid w:val="0075090E"/>
    <w:pPr>
      <w:ind w:left="1152"/>
    </w:pPr>
  </w:style>
  <w:style w:type="paragraph" w:customStyle="1" w:styleId="Am1ScheduleSectionInterpretationItem">
    <w:name w:val="Am1ScheduleSectionInterpretationItem"/>
    <w:basedOn w:val="Am1SectionInterpretationItem"/>
    <w:qFormat/>
    <w:rsid w:val="0075090E"/>
    <w:rPr>
      <w:sz w:val="22"/>
    </w:rPr>
  </w:style>
  <w:style w:type="paragraph" w:customStyle="1" w:styleId="Am1ScheduleSectionText10">
    <w:name w:val="Am1ScheduleSectionText1."/>
    <w:basedOn w:val="Am1ScheduleSectionText1"/>
    <w:qFormat/>
    <w:rsid w:val="0075090E"/>
  </w:style>
  <w:style w:type="paragraph" w:customStyle="1" w:styleId="Am2AmendRef">
    <w:name w:val="Am2AmendRef"/>
    <w:basedOn w:val="Am1AmendRef"/>
    <w:qFormat/>
    <w:rsid w:val="0075090E"/>
  </w:style>
  <w:style w:type="paragraph" w:customStyle="1" w:styleId="Am2ScheduleRef">
    <w:name w:val="Am2ScheduleRef"/>
    <w:basedOn w:val="Am1ScheduleRef"/>
    <w:qFormat/>
    <w:rsid w:val="0075090E"/>
  </w:style>
  <w:style w:type="paragraph" w:customStyle="1" w:styleId="Am2ScheduleSectionText10">
    <w:name w:val="Am2ScheduleSectionText1."/>
    <w:basedOn w:val="Am2ScheduleSectionText1"/>
    <w:qFormat/>
    <w:rsid w:val="0075090E"/>
  </w:style>
  <w:style w:type="paragraph" w:customStyle="1" w:styleId="AnnexHeadingCentered">
    <w:name w:val="AnnexHeadingCentered"/>
    <w:basedOn w:val="ScheduleDivisionHeading1"/>
    <w:qFormat/>
    <w:rsid w:val="0075090E"/>
  </w:style>
  <w:style w:type="paragraph" w:customStyle="1" w:styleId="AnnexHeadingRight">
    <w:name w:val="AnnexHeadingRight"/>
    <w:basedOn w:val="ScheduleSectionText1"/>
    <w:qFormat/>
    <w:rsid w:val="0075090E"/>
    <w:pPr>
      <w:jc w:val="right"/>
    </w:pPr>
  </w:style>
  <w:style w:type="paragraph" w:customStyle="1" w:styleId="LegislativeHistoryFootnote">
    <w:name w:val="LegislativeHistoryFootnote"/>
    <w:basedOn w:val="Normal"/>
    <w:qFormat/>
    <w:rsid w:val="0075090E"/>
    <w:pPr>
      <w:autoSpaceDE w:val="0"/>
      <w:autoSpaceDN w:val="0"/>
    </w:pPr>
    <w:rPr>
      <w:rFonts w:eastAsiaTheme="minorEastAsia"/>
      <w:sz w:val="20"/>
      <w:szCs w:val="26"/>
      <w:lang w:val="en-US" w:eastAsia="zh-CN"/>
    </w:rPr>
  </w:style>
  <w:style w:type="paragraph" w:customStyle="1" w:styleId="LegislativeHistoryNote">
    <w:name w:val="LegislativeHistoryNote"/>
    <w:basedOn w:val="Normal"/>
    <w:qFormat/>
    <w:rsid w:val="0075090E"/>
    <w:pPr>
      <w:ind w:left="960" w:hanging="660"/>
    </w:pPr>
    <w:rPr>
      <w:i/>
      <w:sz w:val="22"/>
    </w:rPr>
  </w:style>
  <w:style w:type="paragraph" w:customStyle="1" w:styleId="LegislativeHistoryText">
    <w:name w:val="LegislativeHistoryText"/>
    <w:basedOn w:val="Normal"/>
    <w:qFormat/>
    <w:rsid w:val="0075090E"/>
    <w:pPr>
      <w:ind w:firstLine="240"/>
    </w:pPr>
    <w:rPr>
      <w:sz w:val="22"/>
    </w:rPr>
  </w:style>
  <w:style w:type="paragraph" w:customStyle="1" w:styleId="LegislativeHistorySubHeading">
    <w:name w:val="LegislativeHistorySubHeading"/>
    <w:basedOn w:val="LegislativeHistoryText"/>
    <w:qFormat/>
    <w:rsid w:val="0075090E"/>
    <w:pPr>
      <w:ind w:left="480" w:firstLine="0"/>
    </w:pPr>
  </w:style>
  <w:style w:type="paragraph" w:customStyle="1" w:styleId="LegislativeHistoryTableItem">
    <w:name w:val="LegislativeHistoryTableItem"/>
    <w:basedOn w:val="TableItemNoIndent"/>
    <w:qFormat/>
    <w:rsid w:val="0075090E"/>
    <w:pPr>
      <w:ind w:left="260"/>
      <w:jc w:val="both"/>
    </w:pPr>
  </w:style>
  <w:style w:type="paragraph" w:customStyle="1" w:styleId="SectionIllustrationTexta">
    <w:name w:val="SectionIllustrationText(a)"/>
    <w:basedOn w:val="SectionIllustrationHeading"/>
    <w:rsid w:val="0075090E"/>
    <w:pPr>
      <w:ind w:firstLine="475"/>
      <w:jc w:val="both"/>
    </w:pPr>
    <w:rPr>
      <w:i w:val="0"/>
    </w:rPr>
  </w:style>
  <w:style w:type="paragraph" w:customStyle="1" w:styleId="FormerlyKnownAs">
    <w:name w:val="FormerlyKnownAs"/>
    <w:basedOn w:val="ExpSectionText1N"/>
    <w:qFormat/>
    <w:rsid w:val="0075090E"/>
    <w:pPr>
      <w:jc w:val="center"/>
    </w:pPr>
    <w:rPr>
      <w:i/>
    </w:rPr>
  </w:style>
  <w:style w:type="paragraph" w:customStyle="1" w:styleId="SectionExplanationHeading">
    <w:name w:val="SectionExplanationHeading"/>
    <w:basedOn w:val="SectionIllustrationHeading"/>
    <w:qFormat/>
    <w:rsid w:val="0075090E"/>
    <w:rPr>
      <w:lang w:val="en-US"/>
    </w:rPr>
  </w:style>
  <w:style w:type="paragraph" w:customStyle="1" w:styleId="SectionExceptionHeading">
    <w:name w:val="SectionExceptionHeading"/>
    <w:basedOn w:val="SectionExplanationHeading"/>
    <w:qFormat/>
    <w:rsid w:val="0075090E"/>
  </w:style>
  <w:style w:type="paragraph" w:customStyle="1" w:styleId="SectionExplanationText">
    <w:name w:val="SectionExplanationText"/>
    <w:basedOn w:val="SectionIllustrationText"/>
    <w:qFormat/>
    <w:rsid w:val="0075090E"/>
  </w:style>
  <w:style w:type="paragraph" w:customStyle="1" w:styleId="SectionExplanationInterpretationItem">
    <w:name w:val="SectionExplanationInterpretationItem"/>
    <w:basedOn w:val="SectionExplanationText"/>
    <w:qFormat/>
    <w:rsid w:val="0075090E"/>
    <w:rPr>
      <w:rFonts w:eastAsiaTheme="minorEastAsia"/>
      <w:lang w:eastAsia="zh-CN"/>
    </w:rPr>
  </w:style>
  <w:style w:type="paragraph" w:customStyle="1" w:styleId="SectionExceptionInterpretationItem">
    <w:name w:val="SectionExceptionInterpretationItem"/>
    <w:basedOn w:val="SectionExplanationInterpretationItem"/>
    <w:qFormat/>
    <w:rsid w:val="0075090E"/>
  </w:style>
  <w:style w:type="paragraph" w:customStyle="1" w:styleId="SectionExceptionText">
    <w:name w:val="SectionExceptionText"/>
    <w:basedOn w:val="SectionExplanationText"/>
    <w:qFormat/>
    <w:rsid w:val="0075090E"/>
  </w:style>
  <w:style w:type="paragraph" w:customStyle="1" w:styleId="SectionExplanationText1Indent">
    <w:name w:val="SectionExplanationText(1)Indent"/>
    <w:basedOn w:val="SectionExplanationText"/>
    <w:qFormat/>
    <w:rsid w:val="0075090E"/>
    <w:pPr>
      <w:ind w:left="720" w:firstLine="0"/>
    </w:pPr>
    <w:rPr>
      <w:color w:val="000000" w:themeColor="text1"/>
      <w:lang w:bidi="ta-IN"/>
    </w:rPr>
  </w:style>
  <w:style w:type="paragraph" w:customStyle="1" w:styleId="SectionExceptionText1Indent">
    <w:name w:val="SectionExceptionText(1)Indent"/>
    <w:basedOn w:val="SectionExplanationText1Indent"/>
    <w:qFormat/>
    <w:rsid w:val="0075090E"/>
  </w:style>
  <w:style w:type="paragraph" w:customStyle="1" w:styleId="SectionExplanationTexta">
    <w:name w:val="SectionExplanationText(a)"/>
    <w:basedOn w:val="SectionIllustrationTexta"/>
    <w:qFormat/>
    <w:rsid w:val="0075090E"/>
  </w:style>
  <w:style w:type="paragraph" w:customStyle="1" w:styleId="SectionExceptionTexta">
    <w:name w:val="SectionExceptionText(a)"/>
    <w:basedOn w:val="SectionExplanationTexta"/>
    <w:qFormat/>
    <w:rsid w:val="0075090E"/>
    <w:rPr>
      <w:color w:val="000000" w:themeColor="text1"/>
      <w:lang w:bidi="ta-IN"/>
    </w:rPr>
  </w:style>
  <w:style w:type="paragraph" w:customStyle="1" w:styleId="SectionSubHeading">
    <w:name w:val="SectionSubHeading"/>
    <w:basedOn w:val="SectionHeading"/>
    <w:qFormat/>
    <w:rsid w:val="0075090E"/>
  </w:style>
  <w:style w:type="paragraph" w:customStyle="1" w:styleId="LegislativeHistoryTitle">
    <w:name w:val="LegislativeHistoryTitle"/>
    <w:basedOn w:val="LegislativeHistoryHeading"/>
    <w:qFormat/>
    <w:rsid w:val="0075090E"/>
    <w:pPr>
      <w:pageBreakBefore w:val="0"/>
    </w:pPr>
    <w:rPr>
      <w:caps w:val="0"/>
    </w:rPr>
  </w:style>
  <w:style w:type="paragraph" w:customStyle="1" w:styleId="PreambleChapterNo">
    <w:name w:val="PreambleChapterNo"/>
    <w:basedOn w:val="PreambleActBillNumber"/>
    <w:qFormat/>
    <w:rsid w:val="0075090E"/>
    <w:rPr>
      <w:lang w:bidi="ta-IN"/>
    </w:rPr>
  </w:style>
  <w:style w:type="paragraph" w:customStyle="1" w:styleId="TableItemIndentA0">
    <w:name w:val="TableItemIndent[A]"/>
    <w:basedOn w:val="TableItemIndenti"/>
    <w:qFormat/>
    <w:rsid w:val="00C210EC"/>
    <w:pPr>
      <w:tabs>
        <w:tab w:val="clear" w:pos="1692"/>
        <w:tab w:val="right" w:pos="2292"/>
      </w:tabs>
      <w:ind w:left="2172"/>
    </w:pPr>
  </w:style>
  <w:style w:type="paragraph" w:customStyle="1" w:styleId="MTDisplayEquation">
    <w:name w:val="MTDisplayEquation"/>
    <w:basedOn w:val="Normal"/>
    <w:next w:val="Normal"/>
    <w:rsid w:val="0075090E"/>
    <w:pPr>
      <w:tabs>
        <w:tab w:val="center" w:pos="3600"/>
      </w:tabs>
      <w:spacing w:before="0" w:after="200" w:line="276" w:lineRule="auto"/>
      <w:jc w:val="left"/>
    </w:pPr>
    <w:rPr>
      <w:rFonts w:eastAsiaTheme="minorEastAsia"/>
      <w:color w:val="000000" w:themeColor="text1"/>
      <w:kern w:val="24"/>
      <w:sz w:val="22"/>
      <w:lang w:eastAsia="zh-CN"/>
    </w:rPr>
  </w:style>
  <w:style w:type="paragraph" w:customStyle="1" w:styleId="Am1SectionSubHeading">
    <w:name w:val="Am1SectionSubHeading"/>
    <w:basedOn w:val="Am1SectionHeading"/>
    <w:qFormat/>
    <w:rsid w:val="0075090E"/>
  </w:style>
  <w:style w:type="paragraph" w:customStyle="1" w:styleId="Am2SectionSubHeading">
    <w:name w:val="Am2SectionSubHeading"/>
    <w:basedOn w:val="Am2SectionHeading"/>
    <w:qFormat/>
    <w:rsid w:val="0075090E"/>
  </w:style>
  <w:style w:type="character" w:customStyle="1" w:styleId="ParagraphNo">
    <w:name w:val="Paragraph No"/>
    <w:basedOn w:val="DefaultParagraphFont"/>
    <w:rsid w:val="0075090E"/>
    <w:rPr>
      <w:color w:val="000080"/>
    </w:rPr>
  </w:style>
  <w:style w:type="character" w:customStyle="1" w:styleId="ParagraphNo0">
    <w:name w:val="ParagraphNo"/>
    <w:basedOn w:val="DefaultParagraphFont"/>
    <w:uiPriority w:val="1"/>
    <w:qFormat/>
    <w:rsid w:val="0075090E"/>
    <w:rPr>
      <w:i/>
      <w:lang w:bidi="ta-IN"/>
    </w:rPr>
  </w:style>
  <w:style w:type="paragraph" w:customStyle="1" w:styleId="ScheduleSectionProviso1">
    <w:name w:val="ScheduleSectionProviso(1)"/>
    <w:basedOn w:val="SectionProviso1"/>
    <w:qFormat/>
    <w:rsid w:val="0075090E"/>
    <w:pPr>
      <w:ind w:firstLine="240"/>
    </w:pPr>
    <w:rPr>
      <w:sz w:val="22"/>
    </w:rPr>
  </w:style>
  <w:style w:type="paragraph" w:customStyle="1" w:styleId="ScheduleSectionProvisoa">
    <w:name w:val="ScheduleSectionProviso(a)"/>
    <w:basedOn w:val="SectionProvisoa"/>
    <w:qFormat/>
    <w:rsid w:val="0075090E"/>
    <w:pPr>
      <w:ind w:firstLine="229"/>
    </w:pPr>
    <w:rPr>
      <w:sz w:val="22"/>
    </w:rPr>
  </w:style>
  <w:style w:type="paragraph" w:customStyle="1" w:styleId="ScheduleSectionProvisoi">
    <w:name w:val="ScheduleSectionProviso(i)"/>
    <w:basedOn w:val="SectionProvisoi"/>
    <w:qFormat/>
    <w:rsid w:val="0075090E"/>
    <w:pPr>
      <w:ind w:firstLine="220"/>
    </w:pPr>
    <w:rPr>
      <w:sz w:val="22"/>
    </w:rPr>
  </w:style>
  <w:style w:type="paragraph" w:customStyle="1" w:styleId="SLPreambleHeading">
    <w:name w:val="SLPreambleHeading"/>
    <w:basedOn w:val="SectionHeading"/>
    <w:qFormat/>
    <w:rsid w:val="0075090E"/>
    <w:rPr>
      <w:rFonts w:eastAsiaTheme="minorEastAsia"/>
      <w:lang w:bidi="ta-IN"/>
    </w:rPr>
  </w:style>
  <w:style w:type="paragraph" w:customStyle="1" w:styleId="SLEmpowering">
    <w:name w:val="SLEmpowering"/>
    <w:basedOn w:val="SLPrincipalAct"/>
    <w:qFormat/>
    <w:rsid w:val="0075090E"/>
    <w:pPr>
      <w:spacing w:before="0"/>
    </w:pPr>
  </w:style>
  <w:style w:type="character" w:customStyle="1" w:styleId="ExpSectionText1Char">
    <w:name w:val="ExpSectionText(1) Char"/>
    <w:basedOn w:val="DefaultParagraphFont"/>
    <w:link w:val="ExpSectionText1"/>
    <w:rsid w:val="00CD4DC9"/>
    <w:rPr>
      <w:rFonts w:ascii="Times New Roman" w:eastAsia="Times New Roman" w:hAnsi="Times New Roman" w:cs="Times New Roman"/>
      <w:szCs w:val="20"/>
      <w:lang w:val="en-GB"/>
    </w:rPr>
  </w:style>
  <w:style w:type="paragraph" w:customStyle="1" w:styleId="SectionExplanationSubHeading">
    <w:name w:val="SectionExplanationSubHeading"/>
    <w:basedOn w:val="SectionExplanationHeading"/>
    <w:qFormat/>
    <w:rsid w:val="0075090E"/>
    <w:pPr>
      <w:jc w:val="left"/>
    </w:pPr>
    <w:rPr>
      <w:b/>
      <w:i w:val="0"/>
    </w:rPr>
  </w:style>
  <w:style w:type="paragraph" w:customStyle="1" w:styleId="SectionExceptionSubHeading">
    <w:name w:val="SectionExceptionSubHeading"/>
    <w:basedOn w:val="SectionExplanationSubHeading"/>
    <w:qFormat/>
    <w:rsid w:val="0075090E"/>
  </w:style>
  <w:style w:type="paragraph" w:customStyle="1" w:styleId="Am1FigureImageName">
    <w:name w:val="Am1FigureImageName"/>
    <w:basedOn w:val="FigureImageName"/>
    <w:qFormat/>
    <w:rsid w:val="0075090E"/>
  </w:style>
  <w:style w:type="paragraph" w:customStyle="1" w:styleId="Am1MTDisplayEquation">
    <w:name w:val="Am1MTDisplayEquation"/>
    <w:basedOn w:val="MTDisplayEquation"/>
    <w:qFormat/>
    <w:rsid w:val="0075090E"/>
  </w:style>
  <w:style w:type="paragraph" w:customStyle="1" w:styleId="Am1PreviousREProvNo">
    <w:name w:val="Am1PreviousREProvNo"/>
    <w:basedOn w:val="PreviousREProvNo"/>
    <w:qFormat/>
    <w:rsid w:val="0075090E"/>
  </w:style>
  <w:style w:type="paragraph" w:customStyle="1" w:styleId="Am1SourceRef">
    <w:name w:val="Am1SourceRef"/>
    <w:basedOn w:val="SourceRef"/>
    <w:qFormat/>
    <w:rsid w:val="0075090E"/>
  </w:style>
  <w:style w:type="paragraph" w:customStyle="1" w:styleId="Am2FigureImageName">
    <w:name w:val="Am2FigureImageName"/>
    <w:basedOn w:val="Am1FigureImageName"/>
    <w:qFormat/>
    <w:rsid w:val="0075090E"/>
  </w:style>
  <w:style w:type="paragraph" w:customStyle="1" w:styleId="Am2MTDisplayEquation">
    <w:name w:val="Am2MTDisplayEquation"/>
    <w:basedOn w:val="Am1MTDisplayEquation"/>
    <w:qFormat/>
    <w:rsid w:val="0075090E"/>
  </w:style>
  <w:style w:type="paragraph" w:customStyle="1" w:styleId="Am2PreviousREProvNo">
    <w:name w:val="Am2PreviousREProvNo"/>
    <w:basedOn w:val="Am1PreviousREProvNo"/>
    <w:qFormat/>
    <w:rsid w:val="0075090E"/>
  </w:style>
  <w:style w:type="paragraph" w:customStyle="1" w:styleId="Am2SourceRef">
    <w:name w:val="Am2SourceRef"/>
    <w:basedOn w:val="Am1SourceRef"/>
    <w:qFormat/>
    <w:rsid w:val="0075090E"/>
  </w:style>
  <w:style w:type="paragraph" w:customStyle="1" w:styleId="SLByCommand">
    <w:name w:val="SLByCommand"/>
    <w:basedOn w:val="SLSignatureBlock"/>
    <w:qFormat/>
    <w:rsid w:val="0075090E"/>
    <w:rPr>
      <w:rFonts w:eastAsiaTheme="minorEastAsia"/>
    </w:rPr>
  </w:style>
  <w:style w:type="paragraph" w:customStyle="1" w:styleId="TableItemIndent4">
    <w:name w:val="TableItemIndent(4)"/>
    <w:basedOn w:val="TableItemIndent3"/>
    <w:qFormat/>
    <w:rsid w:val="0075090E"/>
    <w:pPr>
      <w:ind w:left="2070" w:hanging="490"/>
    </w:pPr>
    <w:rPr>
      <w:lang w:eastAsia="zh-CN"/>
    </w:rPr>
  </w:style>
  <w:style w:type="paragraph" w:customStyle="1" w:styleId="TableItemIndent5">
    <w:name w:val="TableItemIndent(5)"/>
    <w:basedOn w:val="TableItemIndent4"/>
    <w:qFormat/>
    <w:rsid w:val="0075090E"/>
    <w:pPr>
      <w:ind w:left="2520"/>
    </w:pPr>
  </w:style>
  <w:style w:type="paragraph" w:customStyle="1" w:styleId="TableItemIndent6">
    <w:name w:val="TableItemIndent(6)"/>
    <w:basedOn w:val="TableItemIndent5"/>
    <w:qFormat/>
    <w:rsid w:val="0075090E"/>
    <w:pPr>
      <w:ind w:left="3000"/>
    </w:pPr>
  </w:style>
  <w:style w:type="paragraph" w:customStyle="1" w:styleId="SectionIllustrationSubHeading">
    <w:name w:val="SectionIllustrationSubHeading"/>
    <w:next w:val="SectionIllustrationTexta"/>
    <w:qFormat/>
    <w:rsid w:val="0075090E"/>
    <w:pPr>
      <w:spacing w:before="240" w:after="0"/>
    </w:pPr>
    <w:rPr>
      <w:rFonts w:ascii="Times New Roman" w:eastAsia="Times New Roman" w:hAnsi="Times New Roman" w:cs="Times New Roman"/>
      <w:i/>
      <w:szCs w:val="20"/>
      <w:lang w:val="en-GB"/>
    </w:rPr>
  </w:style>
  <w:style w:type="paragraph" w:customStyle="1" w:styleId="ScheduleSectionTextIndent">
    <w:name w:val="ScheduleSectionTextIndent"/>
    <w:basedOn w:val="ScheduleSectionText1N"/>
    <w:qFormat/>
    <w:rsid w:val="0075090E"/>
  </w:style>
  <w:style w:type="paragraph" w:customStyle="1" w:styleId="Am1ScheduleSectionTextIndent">
    <w:name w:val="Am1ScheduleSectionTextIndent"/>
    <w:basedOn w:val="ScheduleSectionTextIndent"/>
    <w:qFormat/>
    <w:rsid w:val="0075090E"/>
    <w:rPr>
      <w:rFonts w:eastAsiaTheme="minorEastAsia"/>
    </w:rPr>
  </w:style>
  <w:style w:type="paragraph" w:customStyle="1" w:styleId="Am2ScheduleSectionTextIndent">
    <w:name w:val="Am2ScheduleSectionTextIndent"/>
    <w:basedOn w:val="Am1ScheduleSectionTextIndent"/>
    <w:qFormat/>
    <w:rsid w:val="0075090E"/>
  </w:style>
  <w:style w:type="paragraph" w:customStyle="1" w:styleId="PreambleHeading">
    <w:name w:val="PreambleHeading"/>
    <w:basedOn w:val="SectionHeading"/>
    <w:rsid w:val="0075090E"/>
  </w:style>
  <w:style w:type="paragraph" w:customStyle="1" w:styleId="Am1ScheduleSectionText1Indent">
    <w:name w:val="Am1ScheduleSectionText1.Indent"/>
    <w:basedOn w:val="ScheduleSectionText1Indent"/>
    <w:qFormat/>
    <w:rsid w:val="00052506"/>
    <w:pPr>
      <w:tabs>
        <w:tab w:val="clear" w:pos="360"/>
        <w:tab w:val="right" w:pos="800"/>
      </w:tabs>
      <w:ind w:left="960" w:hanging="720"/>
    </w:pPr>
  </w:style>
  <w:style w:type="paragraph" w:customStyle="1" w:styleId="Am2ScheduleSectionText1Indent">
    <w:name w:val="Am2ScheduleSectionText1.Indent"/>
    <w:basedOn w:val="Am1ScheduleSectionText1Indent"/>
    <w:qFormat/>
    <w:rsid w:val="00052506"/>
    <w:pPr>
      <w:tabs>
        <w:tab w:val="clear" w:pos="800"/>
        <w:tab w:val="right" w:pos="1440"/>
      </w:tabs>
      <w:ind w:left="1560" w:hanging="600"/>
    </w:pPr>
  </w:style>
  <w:style w:type="paragraph" w:customStyle="1" w:styleId="LegislativeHistorySLNos">
    <w:name w:val="LegislativeHistorySLNos"/>
    <w:basedOn w:val="AmendRef"/>
    <w:qFormat/>
    <w:rsid w:val="0075090E"/>
  </w:style>
  <w:style w:type="paragraph" w:customStyle="1" w:styleId="ScheduleSectionText1Indent">
    <w:name w:val="ScheduleSectionText1.Indent"/>
    <w:basedOn w:val="ScheduleSectionText10"/>
    <w:qFormat/>
    <w:rsid w:val="00491610"/>
    <w:pPr>
      <w:tabs>
        <w:tab w:val="right" w:pos="360"/>
      </w:tabs>
      <w:ind w:left="480" w:hanging="480"/>
    </w:pPr>
    <w:rPr>
      <w:lang w:bidi="ta-IN"/>
    </w:rPr>
  </w:style>
  <w:style w:type="paragraph" w:customStyle="1" w:styleId="TableStartQuote">
    <w:name w:val="TableStartQuote"/>
    <w:basedOn w:val="ScheduleSectionText1N"/>
    <w:qFormat/>
    <w:rsid w:val="0075090E"/>
    <w:pPr>
      <w:jc w:val="left"/>
    </w:pPr>
  </w:style>
  <w:style w:type="paragraph" w:customStyle="1" w:styleId="TableEndQuote">
    <w:name w:val="TableEndQuote"/>
    <w:basedOn w:val="TableStartQuote"/>
    <w:qFormat/>
    <w:rsid w:val="0075090E"/>
    <w:pPr>
      <w:jc w:val="right"/>
    </w:pPr>
  </w:style>
  <w:style w:type="paragraph" w:customStyle="1" w:styleId="StartQuote">
    <w:name w:val="StartQuote"/>
    <w:basedOn w:val="SectionText1N"/>
    <w:qFormat/>
    <w:rsid w:val="0075090E"/>
    <w:pPr>
      <w:jc w:val="left"/>
    </w:pPr>
    <w:rPr>
      <w:sz w:val="22"/>
    </w:rPr>
  </w:style>
  <w:style w:type="paragraph" w:customStyle="1" w:styleId="EndQuote">
    <w:name w:val="EndQuote"/>
    <w:basedOn w:val="StartQuote"/>
    <w:qFormat/>
    <w:rsid w:val="0075090E"/>
    <w:pPr>
      <w:jc w:val="right"/>
    </w:pPr>
  </w:style>
  <w:style w:type="paragraph" w:customStyle="1" w:styleId="ScheduleSectionTextaIndent">
    <w:name w:val="ScheduleSectionText(a)Indent"/>
    <w:basedOn w:val="ScheduleSectionTextaN0"/>
    <w:qFormat/>
    <w:rsid w:val="00D202A4"/>
    <w:pPr>
      <w:ind w:left="980"/>
    </w:pPr>
  </w:style>
  <w:style w:type="paragraph" w:customStyle="1" w:styleId="ScheduleSectionTextiIndent">
    <w:name w:val="ScheduleSectionText(i)Indent"/>
    <w:basedOn w:val="ScheduleSectionTextiN"/>
    <w:qFormat/>
    <w:rsid w:val="00D202A4"/>
    <w:pPr>
      <w:tabs>
        <w:tab w:val="clear" w:pos="1440"/>
      </w:tabs>
      <w:ind w:left="1800"/>
    </w:pPr>
  </w:style>
  <w:style w:type="paragraph" w:customStyle="1" w:styleId="Am1PreambleIntroduction">
    <w:name w:val="Am1PreambleIntroduction"/>
    <w:basedOn w:val="PreambleIntroduction"/>
    <w:qFormat/>
    <w:rsid w:val="00CF2023"/>
    <w:pPr>
      <w:ind w:left="475"/>
    </w:pPr>
  </w:style>
  <w:style w:type="paragraph" w:customStyle="1" w:styleId="Am1PreambleLongTitle">
    <w:name w:val="Am1PreambleLongTitle"/>
    <w:basedOn w:val="PreambleLongTitle"/>
    <w:qFormat/>
    <w:rsid w:val="00CF2023"/>
    <w:pPr>
      <w:ind w:left="691"/>
    </w:pPr>
  </w:style>
  <w:style w:type="paragraph" w:customStyle="1" w:styleId="Am2PreambleIntroduction">
    <w:name w:val="Am2PreambleIntroduction"/>
    <w:basedOn w:val="Am1PreambleIntroduction"/>
    <w:qFormat/>
    <w:rsid w:val="00CF2023"/>
    <w:pPr>
      <w:ind w:left="1152"/>
    </w:pPr>
  </w:style>
  <w:style w:type="paragraph" w:customStyle="1" w:styleId="Am2PreambleLongTitle">
    <w:name w:val="Am2PreambleLongTitle"/>
    <w:basedOn w:val="Am1PreambleLongTitle"/>
    <w:qFormat/>
    <w:rsid w:val="00CF2023"/>
    <w:pPr>
      <w:ind w:left="1368"/>
    </w:pPr>
  </w:style>
  <w:style w:type="table" w:customStyle="1" w:styleId="ContinuousTableGroup">
    <w:name w:val="Continuous Table Group"/>
    <w:basedOn w:val="TableNormal"/>
    <w:rsid w:val="00DC4CBB"/>
    <w:tblPr/>
  </w:style>
  <w:style w:type="table" w:customStyle="1" w:styleId="FormulaTable">
    <w:name w:val="Formula Table"/>
    <w:basedOn w:val="TableNormal"/>
    <w:rsid w:val="00DC4CBB"/>
    <w:tblPr/>
  </w:style>
  <w:style w:type="paragraph" w:customStyle="1" w:styleId="ScheduleDivisionHeading4">
    <w:name w:val="ScheduleDivisionHeading4"/>
    <w:basedOn w:val="ScheduleDivisionHeading3"/>
    <w:qFormat/>
    <w:rsid w:val="00DC4CBB"/>
  </w:style>
  <w:style w:type="paragraph" w:customStyle="1" w:styleId="Am1ScheduleDivisionHeading4">
    <w:name w:val="Am1ScheduleDivisionHeading4"/>
    <w:basedOn w:val="ScheduleDivisionHeading4"/>
    <w:qFormat/>
    <w:rsid w:val="00DC4CBB"/>
    <w:pPr>
      <w:ind w:left="480"/>
    </w:pPr>
  </w:style>
  <w:style w:type="paragraph" w:customStyle="1" w:styleId="Am2ScheduleDivisionHeading4">
    <w:name w:val="Am2ScheduleDivisionHeading4"/>
    <w:basedOn w:val="Am1ScheduleDivisionHeading4"/>
    <w:qFormat/>
    <w:rsid w:val="00DC4CBB"/>
    <w:pPr>
      <w:ind w:left="1152"/>
    </w:pPr>
  </w:style>
  <w:style w:type="paragraph" w:customStyle="1" w:styleId="SectionIllustrationTextaIndent">
    <w:name w:val="SectionIllustrationText(a)Indent"/>
    <w:basedOn w:val="SectionIllustrationHeading"/>
    <w:qFormat/>
    <w:rsid w:val="00DC4CBB"/>
    <w:pPr>
      <w:tabs>
        <w:tab w:val="right" w:pos="720"/>
      </w:tabs>
      <w:ind w:left="960" w:hanging="720"/>
      <w:jc w:val="both"/>
    </w:pPr>
    <w:rPr>
      <w:i w:val="0"/>
    </w:rPr>
  </w:style>
  <w:style w:type="paragraph" w:customStyle="1" w:styleId="Am1AppendixHeadingCentered">
    <w:name w:val="Am1AppendixHeadingCentered"/>
    <w:basedOn w:val="AppendixHeadingCentered"/>
    <w:qFormat/>
    <w:rsid w:val="00DC4CBB"/>
    <w:pPr>
      <w:ind w:left="475"/>
    </w:pPr>
  </w:style>
  <w:style w:type="paragraph" w:customStyle="1" w:styleId="Am2AppendixHeadingCentered">
    <w:name w:val="Am2AppendixHeadingCentered"/>
    <w:basedOn w:val="Am1AppendixHeadingCentered"/>
    <w:qFormat/>
    <w:rsid w:val="00DC4CBB"/>
    <w:pPr>
      <w:ind w:left="1152"/>
    </w:pPr>
  </w:style>
  <w:style w:type="paragraph" w:customStyle="1" w:styleId="SectionInterpretationProviso">
    <w:name w:val="SectionInterpretationProviso"/>
    <w:basedOn w:val="SectionInterpretationItemN"/>
    <w:qFormat/>
    <w:rsid w:val="00DC4CBB"/>
    <w:pPr>
      <w:ind w:firstLine="260"/>
    </w:pPr>
  </w:style>
  <w:style w:type="paragraph" w:customStyle="1" w:styleId="Am1SectionInterpretationProviso">
    <w:name w:val="Am1SectionInterpretationProviso"/>
    <w:basedOn w:val="SectionInterpretationProviso"/>
    <w:qFormat/>
    <w:rsid w:val="00DC4CBB"/>
    <w:pPr>
      <w:ind w:left="1195"/>
    </w:pPr>
  </w:style>
  <w:style w:type="paragraph" w:customStyle="1" w:styleId="Am2SectionInterpretationProviso">
    <w:name w:val="Am2SectionInterpretationProviso"/>
    <w:basedOn w:val="Am1SectionInterpretationProviso"/>
    <w:qFormat/>
    <w:rsid w:val="00DC4CBB"/>
    <w:pPr>
      <w:ind w:left="1915"/>
    </w:pPr>
  </w:style>
  <w:style w:type="paragraph" w:customStyle="1" w:styleId="Am1SectionExceptionHeading">
    <w:name w:val="Am1SectionExceptionHeading"/>
    <w:basedOn w:val="SectionExceptionHeading"/>
    <w:qFormat/>
    <w:rsid w:val="00D07C00"/>
    <w:pPr>
      <w:ind w:left="475"/>
    </w:pPr>
  </w:style>
  <w:style w:type="paragraph" w:customStyle="1" w:styleId="Am1SectionExceptionInterpretationItem">
    <w:name w:val="Am1SectionExceptionInterpretationItem"/>
    <w:basedOn w:val="SectionExceptionInterpretationItem"/>
    <w:qFormat/>
    <w:rsid w:val="00D07C00"/>
    <w:pPr>
      <w:ind w:left="475"/>
    </w:pPr>
  </w:style>
  <w:style w:type="paragraph" w:customStyle="1" w:styleId="Am1SectionExceptionSubHeading">
    <w:name w:val="Am1SectionExceptionSubHeading"/>
    <w:basedOn w:val="SectionExceptionSubHeading"/>
    <w:qFormat/>
    <w:rsid w:val="00D07C00"/>
    <w:pPr>
      <w:ind w:left="475"/>
    </w:pPr>
  </w:style>
  <w:style w:type="paragraph" w:customStyle="1" w:styleId="Am1SectionExceptionText">
    <w:name w:val="Am1SectionExceptionText"/>
    <w:basedOn w:val="SectionExceptionText"/>
    <w:qFormat/>
    <w:rsid w:val="00D07C00"/>
    <w:pPr>
      <w:ind w:left="475"/>
    </w:pPr>
  </w:style>
  <w:style w:type="paragraph" w:customStyle="1" w:styleId="Am1SectionExceptionText1Indent">
    <w:name w:val="Am1SectionExceptionText(1)Indent"/>
    <w:basedOn w:val="SectionExceptionText1Indent"/>
    <w:qFormat/>
    <w:rsid w:val="00D07C00"/>
    <w:pPr>
      <w:ind w:left="1195"/>
    </w:pPr>
  </w:style>
  <w:style w:type="paragraph" w:customStyle="1" w:styleId="Am1SectionExceptionTexta">
    <w:name w:val="Am1SectionExceptionText(a)"/>
    <w:basedOn w:val="SectionExceptionTexta"/>
    <w:qFormat/>
    <w:rsid w:val="00D07C00"/>
    <w:pPr>
      <w:ind w:left="475"/>
    </w:pPr>
  </w:style>
  <w:style w:type="paragraph" w:customStyle="1" w:styleId="Am1SectionExplanationHeading">
    <w:name w:val="Am1SectionExplanationHeading"/>
    <w:basedOn w:val="SectionExplanationHeading"/>
    <w:qFormat/>
    <w:rsid w:val="00D07C00"/>
    <w:pPr>
      <w:ind w:left="475"/>
    </w:pPr>
  </w:style>
  <w:style w:type="paragraph" w:customStyle="1" w:styleId="Am1SectionExplanationInterpretationItem">
    <w:name w:val="Am1SectionExplanationInterpretationItem"/>
    <w:basedOn w:val="SectionExplanationInterpretationItem"/>
    <w:qFormat/>
    <w:rsid w:val="00D07C00"/>
    <w:pPr>
      <w:ind w:left="475"/>
    </w:pPr>
  </w:style>
  <w:style w:type="paragraph" w:customStyle="1" w:styleId="Am1SectionExplanationSubHeading">
    <w:name w:val="Am1SectionExplanationSubHeading"/>
    <w:basedOn w:val="SectionExplanationSubHeading"/>
    <w:qFormat/>
    <w:rsid w:val="00D07C00"/>
    <w:pPr>
      <w:ind w:left="475"/>
    </w:pPr>
  </w:style>
  <w:style w:type="paragraph" w:customStyle="1" w:styleId="Am1SectionExplanationText">
    <w:name w:val="Am1SectionExplanationText"/>
    <w:basedOn w:val="SectionExplanationText"/>
    <w:qFormat/>
    <w:rsid w:val="00D07C00"/>
    <w:pPr>
      <w:ind w:left="475"/>
    </w:pPr>
    <w:rPr>
      <w:color w:val="000000" w:themeColor="text1"/>
      <w:lang w:bidi="ta-IN"/>
    </w:rPr>
  </w:style>
  <w:style w:type="paragraph" w:customStyle="1" w:styleId="Am1SectionExplanationText1Indent">
    <w:name w:val="Am1SectionExplanationText(1)Indent"/>
    <w:basedOn w:val="SectionExplanationText1Indent"/>
    <w:qFormat/>
    <w:rsid w:val="00D07C00"/>
    <w:pPr>
      <w:ind w:left="1195"/>
    </w:pPr>
  </w:style>
  <w:style w:type="paragraph" w:customStyle="1" w:styleId="Am1SectionExplanationTexta">
    <w:name w:val="Am1SectionExplanationText(a)"/>
    <w:basedOn w:val="SectionExplanationTexta"/>
    <w:qFormat/>
    <w:rsid w:val="00D07C00"/>
    <w:pPr>
      <w:ind w:left="475"/>
    </w:pPr>
  </w:style>
  <w:style w:type="paragraph" w:customStyle="1" w:styleId="Am1SectionIllustrationSubHeading">
    <w:name w:val="Am1SectionIllustrationSubHeading"/>
    <w:basedOn w:val="SectionIllustrationSubHeading"/>
    <w:qFormat/>
    <w:rsid w:val="00D07C00"/>
    <w:pPr>
      <w:ind w:left="475"/>
    </w:pPr>
  </w:style>
  <w:style w:type="paragraph" w:customStyle="1" w:styleId="Am1SectionIllustrationTexta">
    <w:name w:val="Am1SectionIllustrationText(a)"/>
    <w:basedOn w:val="SectionIllustrationTexta"/>
    <w:qFormat/>
    <w:rsid w:val="00D07C00"/>
    <w:pPr>
      <w:ind w:left="475"/>
    </w:pPr>
  </w:style>
  <w:style w:type="paragraph" w:customStyle="1" w:styleId="Am1SectionIllustrationTextaIndent">
    <w:name w:val="Am1SectionIllustrationText(a)Indent"/>
    <w:basedOn w:val="SectionIllustrationTextaIndent"/>
    <w:qFormat/>
    <w:rsid w:val="00D07C00"/>
    <w:pPr>
      <w:tabs>
        <w:tab w:val="clear" w:pos="720"/>
        <w:tab w:val="right" w:pos="1195"/>
      </w:tabs>
      <w:ind w:left="1435"/>
    </w:pPr>
  </w:style>
  <w:style w:type="paragraph" w:customStyle="1" w:styleId="Am2SectionExceptionHeading">
    <w:name w:val="Am2SectionExceptionHeading"/>
    <w:basedOn w:val="Am1SectionExceptionHeading"/>
    <w:qFormat/>
    <w:rsid w:val="00D07C00"/>
    <w:pPr>
      <w:ind w:left="1152"/>
    </w:pPr>
  </w:style>
  <w:style w:type="paragraph" w:customStyle="1" w:styleId="Am2SectionExceptionInterpretationItem">
    <w:name w:val="Am2SectionExceptionInterpretationItem"/>
    <w:basedOn w:val="Am1SectionExceptionInterpretationItem"/>
    <w:qFormat/>
    <w:rsid w:val="00D07C00"/>
    <w:pPr>
      <w:ind w:left="1152"/>
    </w:pPr>
  </w:style>
  <w:style w:type="paragraph" w:customStyle="1" w:styleId="Am2SectionExceptionSubHeading">
    <w:name w:val="Am2SectionExceptionSubHeading"/>
    <w:basedOn w:val="Am1SectionExceptionSubHeading"/>
    <w:qFormat/>
    <w:rsid w:val="00D07C00"/>
    <w:pPr>
      <w:ind w:left="1152"/>
    </w:pPr>
  </w:style>
  <w:style w:type="paragraph" w:customStyle="1" w:styleId="Am2SectionExceptionText">
    <w:name w:val="Am2SectionExceptionText"/>
    <w:basedOn w:val="Am1SectionExceptionText"/>
    <w:qFormat/>
    <w:rsid w:val="00D07C00"/>
    <w:pPr>
      <w:ind w:left="1152"/>
    </w:pPr>
  </w:style>
  <w:style w:type="paragraph" w:customStyle="1" w:styleId="Am2SectionExceptionText1Indent">
    <w:name w:val="Am2SectionExceptionText(1)Indent"/>
    <w:basedOn w:val="Am1SectionExceptionText1Indent"/>
    <w:qFormat/>
    <w:rsid w:val="00D07C00"/>
    <w:pPr>
      <w:ind w:left="1872"/>
    </w:pPr>
  </w:style>
  <w:style w:type="paragraph" w:customStyle="1" w:styleId="Am2SectionExceptionTexta">
    <w:name w:val="Am2SectionExceptionText(a)"/>
    <w:basedOn w:val="Am1SectionExceptionTexta"/>
    <w:qFormat/>
    <w:rsid w:val="00D07C00"/>
    <w:pPr>
      <w:ind w:left="1152"/>
    </w:pPr>
  </w:style>
  <w:style w:type="paragraph" w:customStyle="1" w:styleId="Am2SectionExplanationHeading">
    <w:name w:val="Am2SectionExplanationHeading"/>
    <w:basedOn w:val="Am1SectionExplanationHeading"/>
    <w:qFormat/>
    <w:rsid w:val="00D07C00"/>
    <w:pPr>
      <w:ind w:left="1152"/>
    </w:pPr>
  </w:style>
  <w:style w:type="paragraph" w:customStyle="1" w:styleId="Am2SectionExplanationInterpretationItem">
    <w:name w:val="Am2SectionExplanationInterpretationItem"/>
    <w:basedOn w:val="Am1SectionExplanationInterpretationItem"/>
    <w:qFormat/>
    <w:rsid w:val="00D07C00"/>
    <w:pPr>
      <w:ind w:left="1152"/>
    </w:pPr>
  </w:style>
  <w:style w:type="paragraph" w:customStyle="1" w:styleId="Am2SectionExplanationSubHeading">
    <w:name w:val="Am2SectionExplanationSubHeading"/>
    <w:basedOn w:val="Am1SectionExplanationSubHeading"/>
    <w:qFormat/>
    <w:rsid w:val="00D07C00"/>
    <w:pPr>
      <w:ind w:left="1152"/>
    </w:pPr>
  </w:style>
  <w:style w:type="paragraph" w:customStyle="1" w:styleId="Am2SectionExplanationText">
    <w:name w:val="Am2SectionExplanationText"/>
    <w:basedOn w:val="Am1SectionExplanationText"/>
    <w:qFormat/>
    <w:rsid w:val="00D07C00"/>
    <w:pPr>
      <w:ind w:left="1152"/>
    </w:pPr>
  </w:style>
  <w:style w:type="paragraph" w:customStyle="1" w:styleId="Am2SectionExplanationText1Indent">
    <w:name w:val="Am2SectionExplanationText(1)Indent"/>
    <w:basedOn w:val="Am1SectionExplanationText1Indent"/>
    <w:qFormat/>
    <w:rsid w:val="00D07C00"/>
    <w:pPr>
      <w:ind w:left="1872"/>
    </w:pPr>
  </w:style>
  <w:style w:type="paragraph" w:customStyle="1" w:styleId="Am2SectionExplanationTexta">
    <w:name w:val="Am2SectionExplanationText(a)"/>
    <w:basedOn w:val="Am1SectionExplanationTexta"/>
    <w:qFormat/>
    <w:rsid w:val="00D07C00"/>
    <w:pPr>
      <w:ind w:left="1152"/>
    </w:pPr>
  </w:style>
  <w:style w:type="paragraph" w:customStyle="1" w:styleId="Am2SectionIllustrationSubHeading">
    <w:name w:val="Am2SectionIllustrationSubHeading"/>
    <w:basedOn w:val="Am1SectionIllustrationSubHeading"/>
    <w:qFormat/>
    <w:rsid w:val="00D07C00"/>
    <w:pPr>
      <w:ind w:left="1152"/>
    </w:pPr>
  </w:style>
  <w:style w:type="paragraph" w:customStyle="1" w:styleId="Am2SectionIllustrationTexta">
    <w:name w:val="Am2SectionIllustrationText(a)"/>
    <w:basedOn w:val="SectionIllustrationTexta"/>
    <w:qFormat/>
    <w:rsid w:val="00D07C00"/>
    <w:pPr>
      <w:ind w:left="1152"/>
    </w:pPr>
  </w:style>
  <w:style w:type="paragraph" w:customStyle="1" w:styleId="Am2SectionIllustrationTextaIndent">
    <w:name w:val="Am2SectionIllustrationText(a)Indent"/>
    <w:basedOn w:val="Am1SectionIllustrationTextaIndent"/>
    <w:qFormat/>
    <w:rsid w:val="00D07C00"/>
    <w:pPr>
      <w:tabs>
        <w:tab w:val="clear" w:pos="1195"/>
        <w:tab w:val="right" w:pos="1872"/>
      </w:tabs>
      <w:ind w:left="2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8339">
      <w:bodyDiv w:val="1"/>
      <w:marLeft w:val="0"/>
      <w:marRight w:val="0"/>
      <w:marTop w:val="0"/>
      <w:marBottom w:val="0"/>
      <w:divBdr>
        <w:top w:val="none" w:sz="0" w:space="0" w:color="auto"/>
        <w:left w:val="none" w:sz="0" w:space="0" w:color="auto"/>
        <w:bottom w:val="none" w:sz="0" w:space="0" w:color="auto"/>
        <w:right w:val="none" w:sz="0" w:space="0" w:color="auto"/>
      </w:divBdr>
    </w:div>
    <w:div w:id="119496126">
      <w:bodyDiv w:val="1"/>
      <w:marLeft w:val="0"/>
      <w:marRight w:val="0"/>
      <w:marTop w:val="0"/>
      <w:marBottom w:val="0"/>
      <w:divBdr>
        <w:top w:val="none" w:sz="0" w:space="0" w:color="auto"/>
        <w:left w:val="none" w:sz="0" w:space="0" w:color="auto"/>
        <w:bottom w:val="none" w:sz="0" w:space="0" w:color="auto"/>
        <w:right w:val="none" w:sz="0" w:space="0" w:color="auto"/>
      </w:divBdr>
    </w:div>
    <w:div w:id="759909207">
      <w:bodyDiv w:val="1"/>
      <w:marLeft w:val="0"/>
      <w:marRight w:val="0"/>
      <w:marTop w:val="0"/>
      <w:marBottom w:val="0"/>
      <w:divBdr>
        <w:top w:val="none" w:sz="0" w:space="0" w:color="auto"/>
        <w:left w:val="none" w:sz="0" w:space="0" w:color="auto"/>
        <w:bottom w:val="none" w:sz="0" w:space="0" w:color="auto"/>
        <w:right w:val="none" w:sz="0" w:space="0" w:color="auto"/>
      </w:divBdr>
    </w:div>
    <w:div w:id="1000810478">
      <w:bodyDiv w:val="1"/>
      <w:marLeft w:val="0"/>
      <w:marRight w:val="0"/>
      <w:marTop w:val="0"/>
      <w:marBottom w:val="0"/>
      <w:divBdr>
        <w:top w:val="none" w:sz="0" w:space="0" w:color="auto"/>
        <w:left w:val="none" w:sz="0" w:space="0" w:color="auto"/>
        <w:bottom w:val="none" w:sz="0" w:space="0" w:color="auto"/>
        <w:right w:val="none" w:sz="0" w:space="0" w:color="auto"/>
      </w:divBdr>
    </w:div>
    <w:div w:id="1004086686">
      <w:bodyDiv w:val="1"/>
      <w:marLeft w:val="0"/>
      <w:marRight w:val="0"/>
      <w:marTop w:val="0"/>
      <w:marBottom w:val="0"/>
      <w:divBdr>
        <w:top w:val="none" w:sz="0" w:space="0" w:color="auto"/>
        <w:left w:val="none" w:sz="0" w:space="0" w:color="auto"/>
        <w:bottom w:val="none" w:sz="0" w:space="0" w:color="auto"/>
        <w:right w:val="none" w:sz="0" w:space="0" w:color="auto"/>
      </w:divBdr>
    </w:div>
    <w:div w:id="1065879674">
      <w:bodyDiv w:val="1"/>
      <w:marLeft w:val="0"/>
      <w:marRight w:val="0"/>
      <w:marTop w:val="0"/>
      <w:marBottom w:val="0"/>
      <w:divBdr>
        <w:top w:val="none" w:sz="0" w:space="0" w:color="auto"/>
        <w:left w:val="none" w:sz="0" w:space="0" w:color="auto"/>
        <w:bottom w:val="none" w:sz="0" w:space="0" w:color="auto"/>
        <w:right w:val="none" w:sz="0" w:space="0" w:color="auto"/>
      </w:divBdr>
    </w:div>
    <w:div w:id="1267807189">
      <w:bodyDiv w:val="1"/>
      <w:marLeft w:val="0"/>
      <w:marRight w:val="0"/>
      <w:marTop w:val="0"/>
      <w:marBottom w:val="0"/>
      <w:divBdr>
        <w:top w:val="none" w:sz="0" w:space="0" w:color="auto"/>
        <w:left w:val="none" w:sz="0" w:space="0" w:color="auto"/>
        <w:bottom w:val="none" w:sz="0" w:space="0" w:color="auto"/>
        <w:right w:val="none" w:sz="0" w:space="0" w:color="auto"/>
      </w:divBdr>
    </w:div>
    <w:div w:id="1618372665">
      <w:bodyDiv w:val="1"/>
      <w:marLeft w:val="0"/>
      <w:marRight w:val="0"/>
      <w:marTop w:val="0"/>
      <w:marBottom w:val="0"/>
      <w:divBdr>
        <w:top w:val="none" w:sz="0" w:space="0" w:color="auto"/>
        <w:left w:val="none" w:sz="0" w:space="0" w:color="auto"/>
        <w:bottom w:val="none" w:sz="0" w:space="0" w:color="auto"/>
        <w:right w:val="none" w:sz="0" w:space="0" w:color="auto"/>
      </w:divBdr>
    </w:div>
    <w:div w:id="1718159733">
      <w:bodyDiv w:val="1"/>
      <w:marLeft w:val="0"/>
      <w:marRight w:val="0"/>
      <w:marTop w:val="0"/>
      <w:marBottom w:val="0"/>
      <w:divBdr>
        <w:top w:val="none" w:sz="0" w:space="0" w:color="auto"/>
        <w:left w:val="none" w:sz="0" w:space="0" w:color="auto"/>
        <w:bottom w:val="none" w:sz="0" w:space="0" w:color="auto"/>
        <w:right w:val="none" w:sz="0" w:space="0" w:color="auto"/>
      </w:divBdr>
    </w:div>
    <w:div w:id="1747651794">
      <w:bodyDiv w:val="1"/>
      <w:marLeft w:val="0"/>
      <w:marRight w:val="0"/>
      <w:marTop w:val="0"/>
      <w:marBottom w:val="0"/>
      <w:divBdr>
        <w:top w:val="none" w:sz="0" w:space="0" w:color="auto"/>
        <w:left w:val="none" w:sz="0" w:space="0" w:color="auto"/>
        <w:bottom w:val="none" w:sz="0" w:space="0" w:color="auto"/>
        <w:right w:val="none" w:sz="0" w:space="0" w:color="auto"/>
      </w:divBdr>
    </w:div>
    <w:div w:id="1816213219">
      <w:bodyDiv w:val="1"/>
      <w:marLeft w:val="0"/>
      <w:marRight w:val="0"/>
      <w:marTop w:val="0"/>
      <w:marBottom w:val="0"/>
      <w:divBdr>
        <w:top w:val="none" w:sz="0" w:space="0" w:color="auto"/>
        <w:left w:val="none" w:sz="0" w:space="0" w:color="auto"/>
        <w:bottom w:val="none" w:sz="0" w:space="0" w:color="auto"/>
        <w:right w:val="none" w:sz="0" w:space="0" w:color="auto"/>
      </w:divBdr>
    </w:div>
    <w:div w:id="1966085418">
      <w:bodyDiv w:val="1"/>
      <w:marLeft w:val="0"/>
      <w:marRight w:val="0"/>
      <w:marTop w:val="0"/>
      <w:marBottom w:val="0"/>
      <w:divBdr>
        <w:top w:val="none" w:sz="0" w:space="0" w:color="auto"/>
        <w:left w:val="none" w:sz="0" w:space="0" w:color="auto"/>
        <w:bottom w:val="none" w:sz="0" w:space="0" w:color="auto"/>
        <w:right w:val="none" w:sz="0" w:space="0" w:color="auto"/>
      </w:divBdr>
    </w:div>
    <w:div w:id="204370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LEAP2\Mast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919335D3AE4AA98447DEAEB679A383"/>
        <w:category>
          <w:name w:val="General"/>
          <w:gallery w:val="placeholder"/>
        </w:category>
        <w:types>
          <w:type w:val="bbPlcHdr"/>
        </w:types>
        <w:behaviors>
          <w:behavior w:val="content"/>
        </w:behaviors>
        <w:guid w:val="{E590B319-8F7F-41D2-A62D-053E8AE66532}"/>
      </w:docPartPr>
      <w:docPartBody>
        <w:p w:rsidR="00EC2E83" w:rsidRDefault="00EC2E83">
          <w:pPr>
            <w:pStyle w:val="F1919335D3AE4AA98447DEAEB679A383"/>
          </w:pPr>
          <w:r w:rsidRPr="00D414E7">
            <w:rPr>
              <w:lang w:bidi="ta-IN"/>
            </w:rPr>
            <w:t xml:space="preserve"> </w:t>
          </w:r>
        </w:p>
      </w:docPartBody>
    </w:docPart>
    <w:docPart>
      <w:docPartPr>
        <w:name w:val="ACB572F78DF442DCBE26AE98D5ACAA1F"/>
        <w:category>
          <w:name w:val="General"/>
          <w:gallery w:val="placeholder"/>
        </w:category>
        <w:types>
          <w:type w:val="bbPlcHdr"/>
        </w:types>
        <w:behaviors>
          <w:behavior w:val="content"/>
        </w:behaviors>
        <w:guid w:val="{C7FDDA6D-12D5-481E-A34D-3C42BB5B8035}"/>
      </w:docPartPr>
      <w:docPartBody>
        <w:p w:rsidR="00EC2E83" w:rsidRDefault="00EC2E83">
          <w:pPr>
            <w:pStyle w:val="ACB572F78DF442DCBE26AE98D5ACAA1F"/>
          </w:pPr>
          <w:r w:rsidRPr="00D414E7">
            <w:rPr>
              <w:lang w:bidi="ta-IN"/>
            </w:rPr>
            <w:t xml:space="preserve"> </w:t>
          </w:r>
        </w:p>
      </w:docPartBody>
    </w:docPart>
    <w:docPart>
      <w:docPartPr>
        <w:name w:val="4C74807943594FF2860898FEDFE1477C"/>
        <w:category>
          <w:name w:val="General"/>
          <w:gallery w:val="placeholder"/>
        </w:category>
        <w:types>
          <w:type w:val="bbPlcHdr"/>
        </w:types>
        <w:behaviors>
          <w:behavior w:val="content"/>
        </w:behaviors>
        <w:guid w:val="{45302229-9638-46D2-B52F-09545F3FD561}"/>
      </w:docPartPr>
      <w:docPartBody>
        <w:p w:rsidR="00EC2E83" w:rsidRDefault="00EC2E83">
          <w:pPr>
            <w:pStyle w:val="4C74807943594FF2860898FEDFE1477C"/>
          </w:pPr>
          <w:r w:rsidRPr="00D414E7">
            <w:rPr>
              <w:lang w:bidi="ta-IN"/>
            </w:rPr>
            <w:t xml:space="preserve"> </w:t>
          </w:r>
        </w:p>
      </w:docPartBody>
    </w:docPart>
    <w:docPart>
      <w:docPartPr>
        <w:name w:val="D8E94C64FB57448B82597DB401BDE42E"/>
        <w:category>
          <w:name w:val="General"/>
          <w:gallery w:val="placeholder"/>
        </w:category>
        <w:types>
          <w:type w:val="bbPlcHdr"/>
        </w:types>
        <w:behaviors>
          <w:behavior w:val="content"/>
        </w:behaviors>
        <w:guid w:val="{D1B98803-30F0-4168-83DA-9C9E2578AB43}"/>
      </w:docPartPr>
      <w:docPartBody>
        <w:p w:rsidR="00EC2E83" w:rsidRDefault="00EC2E83">
          <w:pPr>
            <w:pStyle w:val="D8E94C64FB57448B82597DB401BDE42E"/>
          </w:pPr>
          <w:r w:rsidRPr="00D414E7">
            <w:rPr>
              <w:lang w:bidi="ta-I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n-ea">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C2E83"/>
    <w:rsid w:val="00080358"/>
    <w:rsid w:val="000A160E"/>
    <w:rsid w:val="000B1BFF"/>
    <w:rsid w:val="0012325D"/>
    <w:rsid w:val="001C5EB5"/>
    <w:rsid w:val="0023400D"/>
    <w:rsid w:val="002508C4"/>
    <w:rsid w:val="002551F5"/>
    <w:rsid w:val="0026313F"/>
    <w:rsid w:val="00290A4F"/>
    <w:rsid w:val="0029238C"/>
    <w:rsid w:val="003F5D56"/>
    <w:rsid w:val="0040717D"/>
    <w:rsid w:val="004409F4"/>
    <w:rsid w:val="00461B89"/>
    <w:rsid w:val="004B2933"/>
    <w:rsid w:val="004C3442"/>
    <w:rsid w:val="004D2BC1"/>
    <w:rsid w:val="004E4F83"/>
    <w:rsid w:val="004F4C31"/>
    <w:rsid w:val="00533A63"/>
    <w:rsid w:val="0058292F"/>
    <w:rsid w:val="005908E5"/>
    <w:rsid w:val="005A1B2E"/>
    <w:rsid w:val="005A66EE"/>
    <w:rsid w:val="005C3D80"/>
    <w:rsid w:val="005D06CE"/>
    <w:rsid w:val="005D2B38"/>
    <w:rsid w:val="00624AFD"/>
    <w:rsid w:val="006E61C4"/>
    <w:rsid w:val="00720B4C"/>
    <w:rsid w:val="007344DB"/>
    <w:rsid w:val="007412E1"/>
    <w:rsid w:val="00745C26"/>
    <w:rsid w:val="0075786F"/>
    <w:rsid w:val="007C3950"/>
    <w:rsid w:val="008C1E91"/>
    <w:rsid w:val="008D1496"/>
    <w:rsid w:val="008D3BEC"/>
    <w:rsid w:val="00A80E46"/>
    <w:rsid w:val="00B1655F"/>
    <w:rsid w:val="00B93861"/>
    <w:rsid w:val="00CD7EB3"/>
    <w:rsid w:val="00D52642"/>
    <w:rsid w:val="00D55ADD"/>
    <w:rsid w:val="00D74A08"/>
    <w:rsid w:val="00DA18F3"/>
    <w:rsid w:val="00E06CE1"/>
    <w:rsid w:val="00E0721B"/>
    <w:rsid w:val="00E61C3A"/>
    <w:rsid w:val="00EC2E83"/>
    <w:rsid w:val="00EF1A04"/>
    <w:rsid w:val="00F12B2A"/>
    <w:rsid w:val="00F5500E"/>
    <w:rsid w:val="00F61B85"/>
    <w:rsid w:val="00F65DA9"/>
    <w:rsid w:val="00F70C5F"/>
    <w:rsid w:val="00F873DE"/>
    <w:rsid w:val="00FC00BF"/>
    <w:rsid w:val="00FC2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919335D3AE4AA98447DEAEB679A383">
    <w:name w:val="F1919335D3AE4AA98447DEAEB679A383"/>
  </w:style>
  <w:style w:type="paragraph" w:customStyle="1" w:styleId="ACB572F78DF442DCBE26AE98D5ACAA1F">
    <w:name w:val="ACB572F78DF442DCBE26AE98D5ACAA1F"/>
  </w:style>
  <w:style w:type="paragraph" w:customStyle="1" w:styleId="4C74807943594FF2860898FEDFE1477C">
    <w:name w:val="4C74807943594FF2860898FEDFE1477C"/>
  </w:style>
  <w:style w:type="paragraph" w:customStyle="1" w:styleId="D8E94C64FB57448B82597DB401BDE42E">
    <w:name w:val="D8E94C64FB57448B82597DB401BDE4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DE3B8-8ED4-4848-B0CC-37659FFC4C16}">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8BE326B-401A-428C-8F86-94D37140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Template>
  <TotalTime>3525</TotalTime>
  <Pages>16</Pages>
  <Words>5291</Words>
  <Characters>30165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35386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AGC</dc:creator>
  <cp:lastModifiedBy>Elgin TAY (ACRA)</cp:lastModifiedBy>
  <cp:revision>143</cp:revision>
  <cp:lastPrinted>2021-03-26T07:01:00Z</cp:lastPrinted>
  <dcterms:created xsi:type="dcterms:W3CDTF">2021-03-22T08:56:00Z</dcterms:created>
  <dcterms:modified xsi:type="dcterms:W3CDTF">2021-06-08T10:01:00Z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C:\apps\LEAP2\LeapDocEditor.vsto|42318d71-ed3a-4283-a71d-61b55291e54e|vstolocal</vt:lpwstr>
  </property>
  <property fmtid="{D5CDD505-2E9C-101B-9397-08002B2CF9AE}" pid="3" name="VersionType">
    <vt:lpwstr>Significant</vt:lpwstr>
  </property>
  <property fmtid="{D5CDD505-2E9C-101B-9397-08002B2CF9AE}" pid="4" name="VersionLabel">
    <vt:lpwstr>v37</vt:lpwstr>
  </property>
  <property fmtid="{D5CDD505-2E9C-101B-9397-08002B2CF9AE}" pid="5" name="Encrypt">
    <vt:lpwstr>false</vt:lpwstr>
  </property>
  <property fmtid="{D5CDD505-2E9C-101B-9397-08002B2CF9AE}" pid="6" name="LeapDocId">
    <vt:lpwstr>UNKNOWN</vt:lpwstr>
  </property>
  <property fmtid="{D5CDD505-2E9C-101B-9397-08002B2CF9AE}" pid="7" name="editor-environment">
    <vt:lpwstr>Production</vt:lpwstr>
  </property>
  <property fmtid="{D5CDD505-2E9C-101B-9397-08002B2CF9AE}" pid="8" name="DocId">
    <vt:lpwstr>8db19846-3eb4-4ba1-bbec-ca8e6e3003a6</vt:lpwstr>
  </property>
  <property fmtid="{D5CDD505-2E9C-101B-9397-08002B2CF9AE}" pid="9" name="_AssemblyName">
    <vt:lpwstr>4E3C66D5-58D4-491E-A7D4-64AF99AF6E8B</vt:lpwstr>
  </property>
  <property fmtid="{D5CDD505-2E9C-101B-9397-08002B2CF9AE}" pid="10" name="validateFlag">
    <vt:lpwstr>no</vt:lpwstr>
  </property>
  <property fmtid="{D5CDD505-2E9C-101B-9397-08002B2CF9AE}" pid="11" name="docVerId">
    <vt:lpwstr>ab1cf1ce-5f9e-4f1f-a571-4ae29eecdb5c</vt:lpwstr>
  </property>
  <property fmtid="{D5CDD505-2E9C-101B-9397-08002B2CF9AE}" pid="12" name="actTitle">
    <vt:lpwstr>Corporate Registers (Miscellaneous Amendments) Act 2021</vt:lpwstr>
  </property>
  <property fmtid="{D5CDD505-2E9C-101B-9397-08002B2CF9AE}" pid="13" name="actYear">
    <vt:lpwstr>2021</vt:lpwstr>
  </property>
  <property fmtid="{D5CDD505-2E9C-101B-9397-08002B2CF9AE}" pid="14" name="MSIP_Label_3f9331f7-95a2-472a-92bc-d73219eb516b_Enabled">
    <vt:lpwstr>True</vt:lpwstr>
  </property>
  <property fmtid="{D5CDD505-2E9C-101B-9397-08002B2CF9AE}" pid="15" name="MSIP_Label_3f9331f7-95a2-472a-92bc-d73219eb516b_SiteId">
    <vt:lpwstr>0b11c524-9a1c-4e1b-84cb-6336aefc2243</vt:lpwstr>
  </property>
  <property fmtid="{D5CDD505-2E9C-101B-9397-08002B2CF9AE}" pid="16" name="MSIP_Label_3f9331f7-95a2-472a-92bc-d73219eb516b_Owner">
    <vt:lpwstr>TAY_Li_Hang@agc.gov.sg</vt:lpwstr>
  </property>
  <property fmtid="{D5CDD505-2E9C-101B-9397-08002B2CF9AE}" pid="17" name="MSIP_Label_3f9331f7-95a2-472a-92bc-d73219eb516b_SetDate">
    <vt:lpwstr>2020-06-03T03:09:10.8134018Z</vt:lpwstr>
  </property>
  <property fmtid="{D5CDD505-2E9C-101B-9397-08002B2CF9AE}" pid="18" name="MSIP_Label_3f9331f7-95a2-472a-92bc-d73219eb516b_Name">
    <vt:lpwstr>CONFIDENTIAL</vt:lpwstr>
  </property>
  <property fmtid="{D5CDD505-2E9C-101B-9397-08002B2CF9AE}" pid="19" name="MSIP_Label_3f9331f7-95a2-472a-92bc-d73219eb516b_Application">
    <vt:lpwstr>Microsoft Azure Information Protection</vt:lpwstr>
  </property>
  <property fmtid="{D5CDD505-2E9C-101B-9397-08002B2CF9AE}" pid="20" name="MSIP_Label_3f9331f7-95a2-472a-92bc-d73219eb516b_ActionId">
    <vt:lpwstr>94d399c0-9824-498f-9a97-28ef791612a0</vt:lpwstr>
  </property>
  <property fmtid="{D5CDD505-2E9C-101B-9397-08002B2CF9AE}" pid="21" name="MSIP_Label_3f9331f7-95a2-472a-92bc-d73219eb516b_Extended_MSFT_Method">
    <vt:lpwstr>Automatic</vt:lpwstr>
  </property>
  <property fmtid="{D5CDD505-2E9C-101B-9397-08002B2CF9AE}" pid="22" name="MSIP_Label_4f288355-fb4c-44cd-b9ca-40cfc2aee5f8_Enabled">
    <vt:lpwstr>True</vt:lpwstr>
  </property>
  <property fmtid="{D5CDD505-2E9C-101B-9397-08002B2CF9AE}" pid="23" name="MSIP_Label_4f288355-fb4c-44cd-b9ca-40cfc2aee5f8_SiteId">
    <vt:lpwstr>0b11c524-9a1c-4e1b-84cb-6336aefc2243</vt:lpwstr>
  </property>
  <property fmtid="{D5CDD505-2E9C-101B-9397-08002B2CF9AE}" pid="24" name="MSIP_Label_4f288355-fb4c-44cd-b9ca-40cfc2aee5f8_Owner">
    <vt:lpwstr>TAY_Li_Hang@agc.gov.sg</vt:lpwstr>
  </property>
  <property fmtid="{D5CDD505-2E9C-101B-9397-08002B2CF9AE}" pid="25" name="MSIP_Label_4f288355-fb4c-44cd-b9ca-40cfc2aee5f8_SetDate">
    <vt:lpwstr>2020-06-03T03:09:10.8134018Z</vt:lpwstr>
  </property>
  <property fmtid="{D5CDD505-2E9C-101B-9397-08002B2CF9AE}" pid="26" name="MSIP_Label_4f288355-fb4c-44cd-b9ca-40cfc2aee5f8_Name">
    <vt:lpwstr>NON-SENSITIVE</vt:lpwstr>
  </property>
  <property fmtid="{D5CDD505-2E9C-101B-9397-08002B2CF9AE}" pid="27" name="MSIP_Label_4f288355-fb4c-44cd-b9ca-40cfc2aee5f8_Application">
    <vt:lpwstr>Microsoft Azure Information Protection</vt:lpwstr>
  </property>
  <property fmtid="{D5CDD505-2E9C-101B-9397-08002B2CF9AE}" pid="28" name="MSIP_Label_4f288355-fb4c-44cd-b9ca-40cfc2aee5f8_ActionId">
    <vt:lpwstr>94d399c0-9824-498f-9a97-28ef791612a0</vt:lpwstr>
  </property>
  <property fmtid="{D5CDD505-2E9C-101B-9397-08002B2CF9AE}" pid="29" name="MSIP_Label_4f288355-fb4c-44cd-b9ca-40cfc2aee5f8_Parent">
    <vt:lpwstr>3f9331f7-95a2-472a-92bc-d73219eb516b</vt:lpwstr>
  </property>
  <property fmtid="{D5CDD505-2E9C-101B-9397-08002B2CF9AE}" pid="30" name="MSIP_Label_4f288355-fb4c-44cd-b9ca-40cfc2aee5f8_Extended_MSFT_Method">
    <vt:lpwstr>Automatic</vt:lpwstr>
  </property>
  <property fmtid="{D5CDD505-2E9C-101B-9397-08002B2CF9AE}" pid="31" name="Sensitivity">
    <vt:lpwstr>CONFIDENTIAL NON-SENSITIVE</vt:lpwstr>
  </property>
  <property fmtid="{D5CDD505-2E9C-101B-9397-08002B2CF9AE}" pid="32" name="Solution ID">
    <vt:lpwstr>{15727DE6-F92D-4E46-ACB4-0E2C58B31A18}</vt:lpwstr>
  </property>
</Properties>
</file>